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9D98" w14:textId="26DAB4CA" w:rsidR="00BB05CC" w:rsidRPr="00BB05CC" w:rsidRDefault="00BB05CC" w:rsidP="009616B5">
      <w:pPr>
        <w:pStyle w:val="Title"/>
      </w:pPr>
      <w:r w:rsidRPr="00BB05CC">
        <w:t>Reach Higher</w:t>
      </w:r>
      <w:r w:rsidR="00ED000D">
        <w:t xml:space="preserve">, </w:t>
      </w:r>
      <w:r w:rsidRPr="00BB05CC">
        <w:t>Dream Bigger</w:t>
      </w:r>
    </w:p>
    <w:p w14:paraId="3E92CC83" w14:textId="2AE36AB3" w:rsidR="00B64450" w:rsidRDefault="00B64450" w:rsidP="00BB05CC">
      <w:pPr>
        <w:rPr>
          <w:sz w:val="48"/>
          <w:szCs w:val="44"/>
        </w:rPr>
      </w:pPr>
      <w:r>
        <w:rPr>
          <w:sz w:val="48"/>
          <w:szCs w:val="44"/>
        </w:rPr>
        <w:t>CNIB Deafblind Community Services</w:t>
      </w:r>
    </w:p>
    <w:p w14:paraId="76A80A15" w14:textId="5B9A03DB" w:rsidR="00BB05CC" w:rsidRPr="003B67E4" w:rsidRDefault="00BB05CC" w:rsidP="00BB05CC">
      <w:pPr>
        <w:rPr>
          <w:sz w:val="48"/>
          <w:szCs w:val="44"/>
        </w:rPr>
      </w:pPr>
      <w:r w:rsidRPr="003B67E4">
        <w:rPr>
          <w:sz w:val="48"/>
          <w:szCs w:val="44"/>
        </w:rPr>
        <w:t>Strategic Plan 2023-</w:t>
      </w:r>
      <w:r w:rsidR="00432C24" w:rsidRPr="003B67E4">
        <w:rPr>
          <w:sz w:val="48"/>
          <w:szCs w:val="44"/>
        </w:rPr>
        <w:t>2028</w:t>
      </w:r>
    </w:p>
    <w:p w14:paraId="6AB84258" w14:textId="7EB17FC7" w:rsidR="006572FE" w:rsidRDefault="0029765A">
      <w:pPr>
        <w:pStyle w:val="TOC1"/>
        <w:tabs>
          <w:tab w:val="right" w:leader="dot" w:pos="9350"/>
        </w:tabs>
        <w:rPr>
          <w:rFonts w:asciiTheme="minorHAnsi" w:eastAsiaTheme="minorEastAsia" w:hAnsiTheme="minorHAnsi"/>
          <w:noProof/>
          <w:sz w:val="22"/>
          <w:lang w:eastAsia="en-CA"/>
        </w:rPr>
      </w:pPr>
      <w:r>
        <w:fldChar w:fldCharType="begin"/>
      </w:r>
      <w:r>
        <w:instrText xml:space="preserve"> TOC \o "1-1" \h \z \u </w:instrText>
      </w:r>
      <w:r>
        <w:fldChar w:fldCharType="separate"/>
      </w:r>
      <w:hyperlink w:anchor="_Toc133481391" w:history="1">
        <w:r w:rsidR="006572FE" w:rsidRPr="00933754">
          <w:rPr>
            <w:rStyle w:val="Hyperlink"/>
            <w:noProof/>
          </w:rPr>
          <w:t>Vision, Mission, and Values</w:t>
        </w:r>
        <w:r w:rsidR="006572FE">
          <w:rPr>
            <w:noProof/>
            <w:webHidden/>
          </w:rPr>
          <w:tab/>
        </w:r>
        <w:r w:rsidR="006572FE">
          <w:rPr>
            <w:noProof/>
            <w:webHidden/>
          </w:rPr>
          <w:fldChar w:fldCharType="begin"/>
        </w:r>
        <w:r w:rsidR="006572FE">
          <w:rPr>
            <w:noProof/>
            <w:webHidden/>
          </w:rPr>
          <w:instrText xml:space="preserve"> PAGEREF _Toc133481391 \h </w:instrText>
        </w:r>
        <w:r w:rsidR="006572FE">
          <w:rPr>
            <w:noProof/>
            <w:webHidden/>
          </w:rPr>
        </w:r>
        <w:r w:rsidR="006572FE">
          <w:rPr>
            <w:noProof/>
            <w:webHidden/>
          </w:rPr>
          <w:fldChar w:fldCharType="separate"/>
        </w:r>
        <w:r w:rsidR="006572FE">
          <w:rPr>
            <w:noProof/>
            <w:webHidden/>
          </w:rPr>
          <w:t>2</w:t>
        </w:r>
        <w:r w:rsidR="006572FE">
          <w:rPr>
            <w:noProof/>
            <w:webHidden/>
          </w:rPr>
          <w:fldChar w:fldCharType="end"/>
        </w:r>
      </w:hyperlink>
    </w:p>
    <w:p w14:paraId="39D61B7C" w14:textId="4CDA2170" w:rsidR="006572FE" w:rsidRDefault="00B64450">
      <w:pPr>
        <w:pStyle w:val="TOC1"/>
        <w:tabs>
          <w:tab w:val="right" w:leader="dot" w:pos="9350"/>
        </w:tabs>
        <w:rPr>
          <w:rFonts w:asciiTheme="minorHAnsi" w:eastAsiaTheme="minorEastAsia" w:hAnsiTheme="minorHAnsi"/>
          <w:noProof/>
          <w:sz w:val="22"/>
          <w:lang w:eastAsia="en-CA"/>
        </w:rPr>
      </w:pPr>
      <w:hyperlink w:anchor="_Toc133481392" w:history="1">
        <w:r w:rsidR="006572FE" w:rsidRPr="00933754">
          <w:rPr>
            <w:rStyle w:val="Hyperlink"/>
            <w:noProof/>
          </w:rPr>
          <w:t>The Future of Deafblind Services</w:t>
        </w:r>
        <w:r w:rsidR="006572FE">
          <w:rPr>
            <w:noProof/>
            <w:webHidden/>
          </w:rPr>
          <w:tab/>
        </w:r>
        <w:r w:rsidR="006572FE">
          <w:rPr>
            <w:noProof/>
            <w:webHidden/>
          </w:rPr>
          <w:fldChar w:fldCharType="begin"/>
        </w:r>
        <w:r w:rsidR="006572FE">
          <w:rPr>
            <w:noProof/>
            <w:webHidden/>
          </w:rPr>
          <w:instrText xml:space="preserve"> PAGEREF _Toc133481392 \h </w:instrText>
        </w:r>
        <w:r w:rsidR="006572FE">
          <w:rPr>
            <w:noProof/>
            <w:webHidden/>
          </w:rPr>
        </w:r>
        <w:r w:rsidR="006572FE">
          <w:rPr>
            <w:noProof/>
            <w:webHidden/>
          </w:rPr>
          <w:fldChar w:fldCharType="separate"/>
        </w:r>
        <w:r w:rsidR="006572FE">
          <w:rPr>
            <w:noProof/>
            <w:webHidden/>
          </w:rPr>
          <w:t>3</w:t>
        </w:r>
        <w:r w:rsidR="006572FE">
          <w:rPr>
            <w:noProof/>
            <w:webHidden/>
          </w:rPr>
          <w:fldChar w:fldCharType="end"/>
        </w:r>
      </w:hyperlink>
    </w:p>
    <w:p w14:paraId="65E94501" w14:textId="0437D032" w:rsidR="006572FE" w:rsidRDefault="00B64450">
      <w:pPr>
        <w:pStyle w:val="TOC1"/>
        <w:tabs>
          <w:tab w:val="right" w:leader="dot" w:pos="9350"/>
        </w:tabs>
        <w:rPr>
          <w:rFonts w:asciiTheme="minorHAnsi" w:eastAsiaTheme="minorEastAsia" w:hAnsiTheme="minorHAnsi"/>
          <w:noProof/>
          <w:sz w:val="22"/>
          <w:lang w:eastAsia="en-CA"/>
        </w:rPr>
      </w:pPr>
      <w:hyperlink w:anchor="_Toc133481393" w:history="1">
        <w:r w:rsidR="006572FE" w:rsidRPr="00933754">
          <w:rPr>
            <w:rStyle w:val="Hyperlink"/>
            <w:noProof/>
          </w:rPr>
          <w:t>The Road Ahead</w:t>
        </w:r>
        <w:r w:rsidR="006572FE">
          <w:rPr>
            <w:noProof/>
            <w:webHidden/>
          </w:rPr>
          <w:tab/>
        </w:r>
        <w:r w:rsidR="006572FE">
          <w:rPr>
            <w:noProof/>
            <w:webHidden/>
          </w:rPr>
          <w:fldChar w:fldCharType="begin"/>
        </w:r>
        <w:r w:rsidR="006572FE">
          <w:rPr>
            <w:noProof/>
            <w:webHidden/>
          </w:rPr>
          <w:instrText xml:space="preserve"> PAGEREF _Toc133481393 \h </w:instrText>
        </w:r>
        <w:r w:rsidR="006572FE">
          <w:rPr>
            <w:noProof/>
            <w:webHidden/>
          </w:rPr>
        </w:r>
        <w:r w:rsidR="006572FE">
          <w:rPr>
            <w:noProof/>
            <w:webHidden/>
          </w:rPr>
          <w:fldChar w:fldCharType="separate"/>
        </w:r>
        <w:r w:rsidR="006572FE">
          <w:rPr>
            <w:noProof/>
            <w:webHidden/>
          </w:rPr>
          <w:t>5</w:t>
        </w:r>
        <w:r w:rsidR="006572FE">
          <w:rPr>
            <w:noProof/>
            <w:webHidden/>
          </w:rPr>
          <w:fldChar w:fldCharType="end"/>
        </w:r>
      </w:hyperlink>
    </w:p>
    <w:p w14:paraId="410912DA" w14:textId="3520D23B" w:rsidR="006572FE" w:rsidRDefault="00B64450">
      <w:pPr>
        <w:pStyle w:val="TOC1"/>
        <w:tabs>
          <w:tab w:val="right" w:leader="dot" w:pos="9350"/>
        </w:tabs>
        <w:rPr>
          <w:rFonts w:asciiTheme="minorHAnsi" w:eastAsiaTheme="minorEastAsia" w:hAnsiTheme="minorHAnsi"/>
          <w:noProof/>
          <w:sz w:val="22"/>
          <w:lang w:eastAsia="en-CA"/>
        </w:rPr>
      </w:pPr>
      <w:hyperlink w:anchor="_Toc133481394" w:history="1">
        <w:r w:rsidR="006572FE" w:rsidRPr="00933754">
          <w:rPr>
            <w:rStyle w:val="Hyperlink"/>
            <w:noProof/>
          </w:rPr>
          <w:t>Solidify and Expand Partnerships</w:t>
        </w:r>
        <w:r w:rsidR="006572FE">
          <w:rPr>
            <w:noProof/>
            <w:webHidden/>
          </w:rPr>
          <w:tab/>
        </w:r>
        <w:r w:rsidR="006572FE">
          <w:rPr>
            <w:noProof/>
            <w:webHidden/>
          </w:rPr>
          <w:fldChar w:fldCharType="begin"/>
        </w:r>
        <w:r w:rsidR="006572FE">
          <w:rPr>
            <w:noProof/>
            <w:webHidden/>
          </w:rPr>
          <w:instrText xml:space="preserve"> PAGEREF _Toc133481394 \h </w:instrText>
        </w:r>
        <w:r w:rsidR="006572FE">
          <w:rPr>
            <w:noProof/>
            <w:webHidden/>
          </w:rPr>
        </w:r>
        <w:r w:rsidR="006572FE">
          <w:rPr>
            <w:noProof/>
            <w:webHidden/>
          </w:rPr>
          <w:fldChar w:fldCharType="separate"/>
        </w:r>
        <w:r w:rsidR="006572FE">
          <w:rPr>
            <w:noProof/>
            <w:webHidden/>
          </w:rPr>
          <w:t>8</w:t>
        </w:r>
        <w:r w:rsidR="006572FE">
          <w:rPr>
            <w:noProof/>
            <w:webHidden/>
          </w:rPr>
          <w:fldChar w:fldCharType="end"/>
        </w:r>
      </w:hyperlink>
    </w:p>
    <w:p w14:paraId="142506B8" w14:textId="7D15F5BF" w:rsidR="006572FE" w:rsidRDefault="00B64450">
      <w:pPr>
        <w:pStyle w:val="TOC1"/>
        <w:tabs>
          <w:tab w:val="right" w:leader="dot" w:pos="9350"/>
        </w:tabs>
        <w:rPr>
          <w:rFonts w:asciiTheme="minorHAnsi" w:eastAsiaTheme="minorEastAsia" w:hAnsiTheme="minorHAnsi"/>
          <w:noProof/>
          <w:sz w:val="22"/>
          <w:lang w:eastAsia="en-CA"/>
        </w:rPr>
      </w:pPr>
      <w:hyperlink w:anchor="_Toc133481395" w:history="1">
        <w:r w:rsidR="006572FE" w:rsidRPr="00933754">
          <w:rPr>
            <w:rStyle w:val="Hyperlink"/>
            <w:noProof/>
          </w:rPr>
          <w:t>Embrace Innovation and Technology</w:t>
        </w:r>
        <w:r w:rsidR="006572FE">
          <w:rPr>
            <w:noProof/>
            <w:webHidden/>
          </w:rPr>
          <w:tab/>
        </w:r>
        <w:r w:rsidR="006572FE">
          <w:rPr>
            <w:noProof/>
            <w:webHidden/>
          </w:rPr>
          <w:fldChar w:fldCharType="begin"/>
        </w:r>
        <w:r w:rsidR="006572FE">
          <w:rPr>
            <w:noProof/>
            <w:webHidden/>
          </w:rPr>
          <w:instrText xml:space="preserve"> PAGEREF _Toc133481395 \h </w:instrText>
        </w:r>
        <w:r w:rsidR="006572FE">
          <w:rPr>
            <w:noProof/>
            <w:webHidden/>
          </w:rPr>
        </w:r>
        <w:r w:rsidR="006572FE">
          <w:rPr>
            <w:noProof/>
            <w:webHidden/>
          </w:rPr>
          <w:fldChar w:fldCharType="separate"/>
        </w:r>
        <w:r w:rsidR="006572FE">
          <w:rPr>
            <w:noProof/>
            <w:webHidden/>
          </w:rPr>
          <w:t>10</w:t>
        </w:r>
        <w:r w:rsidR="006572FE">
          <w:rPr>
            <w:noProof/>
            <w:webHidden/>
          </w:rPr>
          <w:fldChar w:fldCharType="end"/>
        </w:r>
      </w:hyperlink>
    </w:p>
    <w:p w14:paraId="6B7F8C4B" w14:textId="29F0A5DE" w:rsidR="006572FE" w:rsidRDefault="00B64450">
      <w:pPr>
        <w:pStyle w:val="TOC1"/>
        <w:tabs>
          <w:tab w:val="right" w:leader="dot" w:pos="9350"/>
        </w:tabs>
        <w:rPr>
          <w:rFonts w:asciiTheme="minorHAnsi" w:eastAsiaTheme="minorEastAsia" w:hAnsiTheme="minorHAnsi"/>
          <w:noProof/>
          <w:sz w:val="22"/>
          <w:lang w:eastAsia="en-CA"/>
        </w:rPr>
      </w:pPr>
      <w:hyperlink w:anchor="_Toc133481396" w:history="1">
        <w:r w:rsidR="006572FE" w:rsidRPr="00933754">
          <w:rPr>
            <w:rStyle w:val="Hyperlink"/>
            <w:noProof/>
          </w:rPr>
          <w:t>Develop Our Talent Resources</w:t>
        </w:r>
        <w:r w:rsidR="006572FE">
          <w:rPr>
            <w:noProof/>
            <w:webHidden/>
          </w:rPr>
          <w:tab/>
        </w:r>
        <w:r w:rsidR="006572FE">
          <w:rPr>
            <w:noProof/>
            <w:webHidden/>
          </w:rPr>
          <w:fldChar w:fldCharType="begin"/>
        </w:r>
        <w:r w:rsidR="006572FE">
          <w:rPr>
            <w:noProof/>
            <w:webHidden/>
          </w:rPr>
          <w:instrText xml:space="preserve"> PAGEREF _Toc133481396 \h </w:instrText>
        </w:r>
        <w:r w:rsidR="006572FE">
          <w:rPr>
            <w:noProof/>
            <w:webHidden/>
          </w:rPr>
        </w:r>
        <w:r w:rsidR="006572FE">
          <w:rPr>
            <w:noProof/>
            <w:webHidden/>
          </w:rPr>
          <w:fldChar w:fldCharType="separate"/>
        </w:r>
        <w:r w:rsidR="006572FE">
          <w:rPr>
            <w:noProof/>
            <w:webHidden/>
          </w:rPr>
          <w:t>11</w:t>
        </w:r>
        <w:r w:rsidR="006572FE">
          <w:rPr>
            <w:noProof/>
            <w:webHidden/>
          </w:rPr>
          <w:fldChar w:fldCharType="end"/>
        </w:r>
      </w:hyperlink>
    </w:p>
    <w:p w14:paraId="17361614" w14:textId="632867CA" w:rsidR="006572FE" w:rsidRDefault="00B64450">
      <w:pPr>
        <w:pStyle w:val="TOC1"/>
        <w:tabs>
          <w:tab w:val="right" w:leader="dot" w:pos="9350"/>
        </w:tabs>
        <w:rPr>
          <w:rFonts w:asciiTheme="minorHAnsi" w:eastAsiaTheme="minorEastAsia" w:hAnsiTheme="minorHAnsi"/>
          <w:noProof/>
          <w:sz w:val="22"/>
          <w:lang w:eastAsia="en-CA"/>
        </w:rPr>
      </w:pPr>
      <w:hyperlink w:anchor="_Toc133481397" w:history="1">
        <w:r w:rsidR="006572FE" w:rsidRPr="00933754">
          <w:rPr>
            <w:rStyle w:val="Hyperlink"/>
            <w:noProof/>
          </w:rPr>
          <w:t>Achieve Organizational Sustainability and Transparency</w:t>
        </w:r>
        <w:r w:rsidR="006572FE">
          <w:rPr>
            <w:noProof/>
            <w:webHidden/>
          </w:rPr>
          <w:tab/>
        </w:r>
        <w:r w:rsidR="006572FE">
          <w:rPr>
            <w:noProof/>
            <w:webHidden/>
          </w:rPr>
          <w:fldChar w:fldCharType="begin"/>
        </w:r>
        <w:r w:rsidR="006572FE">
          <w:rPr>
            <w:noProof/>
            <w:webHidden/>
          </w:rPr>
          <w:instrText xml:space="preserve"> PAGEREF _Toc133481397 \h </w:instrText>
        </w:r>
        <w:r w:rsidR="006572FE">
          <w:rPr>
            <w:noProof/>
            <w:webHidden/>
          </w:rPr>
        </w:r>
        <w:r w:rsidR="006572FE">
          <w:rPr>
            <w:noProof/>
            <w:webHidden/>
          </w:rPr>
          <w:fldChar w:fldCharType="separate"/>
        </w:r>
        <w:r w:rsidR="006572FE">
          <w:rPr>
            <w:noProof/>
            <w:webHidden/>
          </w:rPr>
          <w:t>13</w:t>
        </w:r>
        <w:r w:rsidR="006572FE">
          <w:rPr>
            <w:noProof/>
            <w:webHidden/>
          </w:rPr>
          <w:fldChar w:fldCharType="end"/>
        </w:r>
      </w:hyperlink>
    </w:p>
    <w:p w14:paraId="09FB981D" w14:textId="10F9C86C" w:rsidR="00DB5702" w:rsidRDefault="0029765A">
      <w:pPr>
        <w:rPr>
          <w:rFonts w:eastAsiaTheme="majorEastAsia" w:cstheme="majorBidi"/>
          <w:b/>
          <w:sz w:val="44"/>
          <w:szCs w:val="44"/>
        </w:rPr>
      </w:pPr>
      <w:r>
        <w:fldChar w:fldCharType="end"/>
      </w:r>
      <w:r w:rsidR="00DB5702">
        <w:br w:type="page"/>
      </w:r>
    </w:p>
    <w:p w14:paraId="3D081FEA" w14:textId="1E62E5C9" w:rsidR="00BB05CC" w:rsidRPr="00236DFC" w:rsidRDefault="00236DFC" w:rsidP="00DB5702">
      <w:pPr>
        <w:pStyle w:val="Heading1"/>
      </w:pPr>
      <w:bookmarkStart w:id="0" w:name="_Toc133481391"/>
      <w:r w:rsidRPr="00236DFC">
        <w:lastRenderedPageBreak/>
        <w:t>Vision, Mission</w:t>
      </w:r>
      <w:r w:rsidR="006572FE">
        <w:t>,</w:t>
      </w:r>
      <w:r w:rsidRPr="00236DFC">
        <w:t xml:space="preserve"> and Values</w:t>
      </w:r>
      <w:bookmarkEnd w:id="0"/>
    </w:p>
    <w:p w14:paraId="610DD1F9" w14:textId="77777777" w:rsidR="005614A3" w:rsidRPr="00236DFC" w:rsidRDefault="005614A3" w:rsidP="00DB5702">
      <w:pPr>
        <w:pStyle w:val="Heading2"/>
      </w:pPr>
      <w:r w:rsidRPr="00236DFC">
        <w:t>Vision</w:t>
      </w:r>
    </w:p>
    <w:p w14:paraId="0A17E196" w14:textId="77777777" w:rsidR="00DA4F42" w:rsidRPr="00DA4F42" w:rsidRDefault="00DA4F42" w:rsidP="00DA4F42">
      <w:r w:rsidRPr="00DA4F42">
        <w:t>To be the leading service provider for people within the Deafblind Community in Canada.</w:t>
      </w:r>
    </w:p>
    <w:p w14:paraId="4523AB3D" w14:textId="77777777" w:rsidR="005614A3" w:rsidRDefault="005614A3" w:rsidP="00DB5702">
      <w:pPr>
        <w:pStyle w:val="Heading2"/>
      </w:pPr>
      <w:r>
        <w:t xml:space="preserve">Mission </w:t>
      </w:r>
    </w:p>
    <w:p w14:paraId="14EF150F" w14:textId="2155AB89" w:rsidR="00B95CB7" w:rsidRPr="00A02175" w:rsidRDefault="00B95CB7" w:rsidP="005614A3">
      <w:r w:rsidRPr="00B95CB7">
        <w:t>To provide individualized support directed by Canadians who are Deafblind to strengthen their independence and engagement with the world around them.</w:t>
      </w:r>
    </w:p>
    <w:p w14:paraId="3E4287B7" w14:textId="5F440B85" w:rsidR="005614A3" w:rsidRDefault="005614A3" w:rsidP="00DB5702">
      <w:pPr>
        <w:pStyle w:val="Heading2"/>
      </w:pPr>
      <w:r>
        <w:t xml:space="preserve">Values </w:t>
      </w:r>
    </w:p>
    <w:p w14:paraId="30121278" w14:textId="68052378" w:rsidR="0042114B" w:rsidRDefault="005614A3" w:rsidP="00C96F2E">
      <w:pPr>
        <w:rPr>
          <w:b/>
          <w:bCs/>
        </w:rPr>
      </w:pPr>
      <w:r w:rsidRPr="0042114B">
        <w:rPr>
          <w:b/>
          <w:bCs/>
        </w:rPr>
        <w:t>Passion</w:t>
      </w:r>
      <w:r w:rsidR="00C96F2E">
        <w:rPr>
          <w:b/>
          <w:bCs/>
        </w:rPr>
        <w:t xml:space="preserve">. </w:t>
      </w:r>
      <w:r w:rsidR="00CB1FF2">
        <w:t xml:space="preserve">We </w:t>
      </w:r>
      <w:r w:rsidR="006220B7">
        <w:t>are</w:t>
      </w:r>
      <w:r w:rsidR="00CB1FF2">
        <w:t xml:space="preserve"> p</w:t>
      </w:r>
      <w:r w:rsidR="00A81C7F">
        <w:t>assionate</w:t>
      </w:r>
      <w:r w:rsidR="003F7EC3">
        <w:t xml:space="preserve"> </w:t>
      </w:r>
      <w:r w:rsidR="001029BC">
        <w:t>about what we do to support our clients</w:t>
      </w:r>
    </w:p>
    <w:p w14:paraId="09DC745B" w14:textId="230C1A33" w:rsidR="0042114B" w:rsidRDefault="005614A3" w:rsidP="00C96F2E">
      <w:pPr>
        <w:rPr>
          <w:b/>
          <w:bCs/>
        </w:rPr>
      </w:pPr>
      <w:r w:rsidRPr="0042114B">
        <w:rPr>
          <w:b/>
          <w:bCs/>
        </w:rPr>
        <w:t>Collaborat</w:t>
      </w:r>
      <w:r w:rsidR="006431F9" w:rsidRPr="0042114B">
        <w:rPr>
          <w:b/>
          <w:bCs/>
        </w:rPr>
        <w:t>ion</w:t>
      </w:r>
      <w:r w:rsidR="00C96F2E">
        <w:rPr>
          <w:b/>
          <w:bCs/>
        </w:rPr>
        <w:t xml:space="preserve">. </w:t>
      </w:r>
      <w:r w:rsidR="00822F2B">
        <w:t xml:space="preserve">We will </w:t>
      </w:r>
      <w:r w:rsidR="00CB1FF2">
        <w:t xml:space="preserve">practice collaboration </w:t>
      </w:r>
      <w:r w:rsidR="006F1B7F" w:rsidRPr="006F1B7F">
        <w:t>in how we deliver on our commitments</w:t>
      </w:r>
      <w:r w:rsidR="00F1345C">
        <w:t>.</w:t>
      </w:r>
    </w:p>
    <w:p w14:paraId="6A56B2BD" w14:textId="290D0FB4" w:rsidR="0042114B" w:rsidRDefault="005614A3" w:rsidP="00C96F2E">
      <w:pPr>
        <w:rPr>
          <w:b/>
          <w:bCs/>
        </w:rPr>
      </w:pPr>
      <w:r w:rsidRPr="0042114B">
        <w:rPr>
          <w:b/>
          <w:bCs/>
        </w:rPr>
        <w:t>Leaders</w:t>
      </w:r>
      <w:r w:rsidR="001B331F" w:rsidRPr="0042114B">
        <w:rPr>
          <w:b/>
          <w:bCs/>
        </w:rPr>
        <w:t>hip</w:t>
      </w:r>
      <w:r w:rsidR="00C96F2E">
        <w:rPr>
          <w:b/>
          <w:bCs/>
        </w:rPr>
        <w:t xml:space="preserve">. </w:t>
      </w:r>
      <w:r w:rsidR="00F1345C">
        <w:t xml:space="preserve">We will </w:t>
      </w:r>
      <w:r w:rsidR="00C96C37">
        <w:t xml:space="preserve">continuously </w:t>
      </w:r>
      <w:r w:rsidR="00822F2B">
        <w:t>demonstrate our</w:t>
      </w:r>
      <w:r w:rsidR="00C96C37">
        <w:t xml:space="preserve"> </w:t>
      </w:r>
      <w:r w:rsidR="00822F2B">
        <w:t>ability to be leaders</w:t>
      </w:r>
      <w:r w:rsidR="00891890">
        <w:t xml:space="preserve"> in our </w:t>
      </w:r>
      <w:r w:rsidR="00B46DA8">
        <w:t>f</w:t>
      </w:r>
      <w:r w:rsidR="00A81C7F">
        <w:t>ield through a national lens</w:t>
      </w:r>
      <w:r w:rsidR="00F1345C">
        <w:t>.</w:t>
      </w:r>
      <w:r w:rsidR="00A81C7F">
        <w:t xml:space="preserve"> </w:t>
      </w:r>
    </w:p>
    <w:p w14:paraId="7424676C" w14:textId="6CCCDE17" w:rsidR="00907B01" w:rsidRPr="00C96F2E" w:rsidRDefault="003A1158" w:rsidP="00C96F2E">
      <w:pPr>
        <w:rPr>
          <w:b/>
          <w:bCs/>
        </w:rPr>
      </w:pPr>
      <w:r w:rsidRPr="0042114B">
        <w:rPr>
          <w:b/>
          <w:bCs/>
        </w:rPr>
        <w:t>Integrity</w:t>
      </w:r>
      <w:r w:rsidR="00C96F2E">
        <w:rPr>
          <w:b/>
          <w:bCs/>
        </w:rPr>
        <w:t xml:space="preserve">. </w:t>
      </w:r>
      <w:r w:rsidR="00822F2B">
        <w:rPr>
          <w:rFonts w:cs="Arial"/>
          <w:szCs w:val="24"/>
        </w:rPr>
        <w:t>We will m</w:t>
      </w:r>
      <w:r w:rsidR="00C409A3">
        <w:rPr>
          <w:rFonts w:cs="Arial"/>
          <w:szCs w:val="24"/>
        </w:rPr>
        <w:t>aintain the trust</w:t>
      </w:r>
      <w:r w:rsidR="00933136" w:rsidRPr="00933136">
        <w:rPr>
          <w:rFonts w:cs="Arial"/>
          <w:szCs w:val="24"/>
        </w:rPr>
        <w:t xml:space="preserve"> of our clients and partners, </w:t>
      </w:r>
      <w:r w:rsidR="00933136">
        <w:rPr>
          <w:rFonts w:cs="Arial"/>
          <w:szCs w:val="24"/>
        </w:rPr>
        <w:t>while u</w:t>
      </w:r>
      <w:r w:rsidR="00907B01" w:rsidRPr="0042114B">
        <w:rPr>
          <w:rFonts w:cs="Arial"/>
          <w:szCs w:val="24"/>
        </w:rPr>
        <w:t>phold</w:t>
      </w:r>
      <w:r w:rsidR="00933136">
        <w:rPr>
          <w:rFonts w:cs="Arial"/>
          <w:szCs w:val="24"/>
        </w:rPr>
        <w:t>ing</w:t>
      </w:r>
      <w:r w:rsidR="00907B01" w:rsidRPr="0042114B">
        <w:rPr>
          <w:rFonts w:cs="Arial"/>
          <w:szCs w:val="24"/>
        </w:rPr>
        <w:t xml:space="preserve"> the highest standards of ethics and accountability</w:t>
      </w:r>
      <w:r w:rsidR="00F1345C">
        <w:rPr>
          <w:rFonts w:cs="Arial"/>
          <w:szCs w:val="24"/>
        </w:rPr>
        <w:t>.</w:t>
      </w:r>
    </w:p>
    <w:p w14:paraId="58AB98FC" w14:textId="0C3F8848" w:rsidR="00C96F2E" w:rsidRPr="0042114B" w:rsidRDefault="00C96F2E" w:rsidP="00C96F2E">
      <w:pPr>
        <w:rPr>
          <w:rFonts w:eastAsiaTheme="majorEastAsia" w:cstheme="majorBidi"/>
          <w:b/>
          <w:bCs/>
          <w:sz w:val="32"/>
          <w:szCs w:val="32"/>
        </w:rPr>
        <w:sectPr w:rsidR="00C96F2E" w:rsidRPr="0042114B" w:rsidSect="0042114B">
          <w:type w:val="continuous"/>
          <w:pgSz w:w="12240" w:h="15840"/>
          <w:pgMar w:top="1440" w:right="1440" w:bottom="1440" w:left="1440" w:header="708" w:footer="708" w:gutter="0"/>
          <w:cols w:space="708"/>
          <w:docGrid w:linePitch="360"/>
        </w:sectPr>
      </w:pPr>
    </w:p>
    <w:p w14:paraId="6B9F53DE" w14:textId="37537DCB" w:rsidR="00C96F2E" w:rsidRPr="00C96F2E" w:rsidRDefault="00C96F2E" w:rsidP="00C96F2E">
      <w:pPr>
        <w:rPr>
          <w:rFonts w:eastAsiaTheme="majorEastAsia" w:cstheme="majorBidi"/>
          <w:sz w:val="32"/>
          <w:szCs w:val="32"/>
        </w:rPr>
        <w:sectPr w:rsidR="00C96F2E" w:rsidRPr="00C96F2E" w:rsidSect="0042114B">
          <w:type w:val="continuous"/>
          <w:pgSz w:w="12240" w:h="15840"/>
          <w:pgMar w:top="1440" w:right="1440" w:bottom="1440" w:left="1440" w:header="708" w:footer="708" w:gutter="0"/>
          <w:cols w:space="708"/>
          <w:docGrid w:linePitch="360"/>
        </w:sectPr>
      </w:pPr>
      <w:r w:rsidRPr="0042114B">
        <w:rPr>
          <w:b/>
          <w:bCs/>
        </w:rPr>
        <w:t>Aspirationa</w:t>
      </w:r>
      <w:r>
        <w:rPr>
          <w:b/>
          <w:bCs/>
        </w:rPr>
        <w:t xml:space="preserve">l. </w:t>
      </w:r>
      <w:r>
        <w:t xml:space="preserve">We will continue to champion the limitless dreams, aspirations, and goals of the Deafblind community. </w:t>
      </w:r>
    </w:p>
    <w:p w14:paraId="0D5FAEC8" w14:textId="74E9AF0A" w:rsidR="000B7820" w:rsidRPr="00DB5702" w:rsidRDefault="000B7820">
      <w:pPr>
        <w:rPr>
          <w:rFonts w:eastAsiaTheme="majorEastAsia" w:cstheme="majorBidi"/>
          <w:b/>
          <w:sz w:val="32"/>
          <w:szCs w:val="32"/>
        </w:rPr>
        <w:sectPr w:rsidR="000B7820" w:rsidRPr="00DB5702" w:rsidSect="00285B25">
          <w:type w:val="continuous"/>
          <w:pgSz w:w="12240" w:h="15840"/>
          <w:pgMar w:top="1440" w:right="1440" w:bottom="1440" w:left="1440" w:header="708" w:footer="708" w:gutter="0"/>
          <w:cols w:space="708"/>
          <w:docGrid w:linePitch="360"/>
        </w:sectPr>
      </w:pPr>
    </w:p>
    <w:p w14:paraId="201D498C" w14:textId="77777777" w:rsidR="00C96F2E" w:rsidRDefault="00C96F2E">
      <w:pPr>
        <w:rPr>
          <w:rFonts w:eastAsiaTheme="majorEastAsia" w:cstheme="majorBidi"/>
          <w:b/>
          <w:sz w:val="56"/>
          <w:szCs w:val="52"/>
        </w:rPr>
      </w:pPr>
      <w:r>
        <w:br w:type="page"/>
      </w:r>
    </w:p>
    <w:p w14:paraId="45CF7201" w14:textId="6C1FEEE9" w:rsidR="007907BF" w:rsidRPr="00DB5702" w:rsidRDefault="00902D4B" w:rsidP="00DB5702">
      <w:pPr>
        <w:pStyle w:val="Heading1"/>
      </w:pPr>
      <w:bookmarkStart w:id="1" w:name="_Toc133481392"/>
      <w:r w:rsidRPr="00DB5702">
        <w:lastRenderedPageBreak/>
        <w:t>The Future of Deafblind Services</w:t>
      </w:r>
      <w:bookmarkEnd w:id="1"/>
      <w:r w:rsidRPr="00DB5702">
        <w:t xml:space="preserve"> </w:t>
      </w:r>
    </w:p>
    <w:p w14:paraId="7B731BCF" w14:textId="1724FB4D" w:rsidR="005614A3" w:rsidRPr="00C73812" w:rsidRDefault="006C0E7A" w:rsidP="00DB5702">
      <w:pPr>
        <w:pStyle w:val="Heading2"/>
      </w:pPr>
      <w:r w:rsidRPr="00C73812">
        <w:t>Message</w:t>
      </w:r>
      <w:r w:rsidR="007907BF" w:rsidRPr="00C73812">
        <w:t xml:space="preserve"> from the </w:t>
      </w:r>
      <w:r w:rsidR="00432C24">
        <w:t xml:space="preserve">Board Chair and </w:t>
      </w:r>
      <w:r w:rsidR="007907BF" w:rsidRPr="00C73812">
        <w:t xml:space="preserve">Vice President </w:t>
      </w:r>
    </w:p>
    <w:p w14:paraId="31BED52B" w14:textId="47047D7B" w:rsidR="001C270C" w:rsidRPr="00A06CDE" w:rsidRDefault="001C270C" w:rsidP="001C270C">
      <w:pPr>
        <w:rPr>
          <w:rStyle w:val="normaltextrun"/>
        </w:rPr>
      </w:pPr>
      <w:r>
        <w:rPr>
          <w:rStyle w:val="normaltextrun"/>
          <w:rFonts w:cs="Arial"/>
          <w:color w:val="000000"/>
          <w:shd w:val="clear" w:color="auto" w:fill="FFFFFF"/>
        </w:rPr>
        <w:t>As of today, it’s estimated that there are a</w:t>
      </w:r>
      <w:r w:rsidR="002B2B2F">
        <w:rPr>
          <w:rStyle w:val="normaltextrun"/>
          <w:rFonts w:cs="Arial"/>
          <w:color w:val="000000"/>
          <w:shd w:val="clear" w:color="auto" w:fill="FFFFFF"/>
        </w:rPr>
        <w:t>round</w:t>
      </w:r>
      <w:r>
        <w:rPr>
          <w:rStyle w:val="normaltextrun"/>
          <w:rFonts w:cs="Arial"/>
          <w:color w:val="000000"/>
          <w:shd w:val="clear" w:color="auto" w:fill="FFFFFF"/>
        </w:rPr>
        <w:t xml:space="preserve"> 466,000 Canadians over the age of 15 </w:t>
      </w:r>
      <w:r w:rsidR="00432C24">
        <w:rPr>
          <w:rStyle w:val="normaltextrun"/>
          <w:rFonts w:cs="Arial"/>
          <w:color w:val="000000"/>
          <w:shd w:val="clear" w:color="auto" w:fill="FFFFFF"/>
        </w:rPr>
        <w:t xml:space="preserve">who </w:t>
      </w:r>
      <w:r w:rsidR="00844257">
        <w:rPr>
          <w:rStyle w:val="normaltextrun"/>
          <w:rFonts w:cs="Arial"/>
          <w:color w:val="000000"/>
          <w:shd w:val="clear" w:color="auto" w:fill="FFFFFF"/>
        </w:rPr>
        <w:t xml:space="preserve">are </w:t>
      </w:r>
      <w:r>
        <w:rPr>
          <w:rStyle w:val="normaltextrun"/>
          <w:rFonts w:cs="Arial"/>
          <w:color w:val="000000"/>
          <w:shd w:val="clear" w:color="auto" w:fill="FFFFFF"/>
        </w:rPr>
        <w:t>living with some degree of dual sensory loss.</w:t>
      </w:r>
      <w:r w:rsidR="00A06CDE">
        <w:rPr>
          <w:rStyle w:val="normaltextrun"/>
          <w:rFonts w:cs="Arial"/>
          <w:color w:val="000000"/>
          <w:shd w:val="clear" w:color="auto" w:fill="FFFFFF"/>
        </w:rPr>
        <w:t xml:space="preserve"> Despite the clear need, </w:t>
      </w:r>
      <w:r w:rsidR="00A06CDE">
        <w:t xml:space="preserve">equitable access to services continues to be a major barrier for the Deafblind community in Canada. </w:t>
      </w:r>
    </w:p>
    <w:p w14:paraId="06C3957C" w14:textId="5B570ABF" w:rsidR="00663C47" w:rsidRDefault="00663C47" w:rsidP="00663C47">
      <w:r>
        <w:t>In the last five years, we’ve witnessed a movement of change. More provinces and communities are highlighting</w:t>
      </w:r>
      <w:r w:rsidR="00844257">
        <w:t xml:space="preserve"> and prioritizing</w:t>
      </w:r>
      <w:r>
        <w:t xml:space="preserve"> the need for </w:t>
      </w:r>
      <w:r w:rsidR="00426284">
        <w:t xml:space="preserve">Deafblind </w:t>
      </w:r>
      <w:r>
        <w:t>services to be available from coast to coast</w:t>
      </w:r>
      <w:r w:rsidR="00ED01CA">
        <w:t xml:space="preserve"> to coast. </w:t>
      </w:r>
      <w:r>
        <w:t xml:space="preserve"> </w:t>
      </w:r>
    </w:p>
    <w:p w14:paraId="7F63BE2D" w14:textId="6B9D52D8" w:rsidR="00CB7EDF" w:rsidRDefault="00D268D2" w:rsidP="001C270C">
      <w:r>
        <w:t xml:space="preserve">These changes have </w:t>
      </w:r>
      <w:r w:rsidR="00743021">
        <w:t xml:space="preserve">represented critical </w:t>
      </w:r>
      <w:r>
        <w:t xml:space="preserve">milestones for our community – </w:t>
      </w:r>
      <w:r w:rsidRPr="00D268D2">
        <w:rPr>
          <w:b/>
          <w:bCs/>
        </w:rPr>
        <w:t>but it’s not enough.</w:t>
      </w:r>
      <w:r>
        <w:t xml:space="preserve"> </w:t>
      </w:r>
    </w:p>
    <w:p w14:paraId="2368CFDC" w14:textId="6494A37A" w:rsidR="00721B41" w:rsidRDefault="00721B41" w:rsidP="001C270C">
      <w:r>
        <w:t>There are still countless Canadians who are Deafblind who are unable to access the critical services they need</w:t>
      </w:r>
      <w:r w:rsidR="00ED01CA">
        <w:t xml:space="preserve">, simply because of where they live. </w:t>
      </w:r>
    </w:p>
    <w:p w14:paraId="31EF0DAA" w14:textId="266E6516" w:rsidR="00C96F2E" w:rsidRPr="00C96F2E" w:rsidRDefault="00C96F2E" w:rsidP="001C270C">
      <w:pPr>
        <w:rPr>
          <w:rStyle w:val="normaltextrun"/>
          <w:b/>
          <w:bCs/>
        </w:rPr>
      </w:pPr>
      <w:r w:rsidRPr="00C96F2E">
        <w:rPr>
          <w:b/>
          <w:bCs/>
        </w:rPr>
        <w:t>The time for change is now.</w:t>
      </w:r>
    </w:p>
    <w:p w14:paraId="45B31434" w14:textId="7107DE07" w:rsidR="00A83EC4" w:rsidRDefault="00427B83" w:rsidP="00427B83">
      <w:r>
        <w:t>We must work together to develop new and innovative ways to ensure Canadians who are Deafblind have everything they need, want, and deserve to lead safe</w:t>
      </w:r>
      <w:r w:rsidR="00824FB9">
        <w:t>, independent,</w:t>
      </w:r>
      <w:r>
        <w:t xml:space="preserve"> and fulfilling lives.</w:t>
      </w:r>
      <w:r w:rsidR="00D268D2">
        <w:t xml:space="preserve"> </w:t>
      </w:r>
    </w:p>
    <w:p w14:paraId="76491A86" w14:textId="4F13249F" w:rsidR="001C270C" w:rsidRDefault="009473BB" w:rsidP="005614A3">
      <w:r>
        <w:t>W</w:t>
      </w:r>
      <w:r w:rsidR="00427B83" w:rsidRPr="00C26176">
        <w:t xml:space="preserve">e’re proud to introduce </w:t>
      </w:r>
      <w:r w:rsidR="00427B83" w:rsidRPr="00824FB9">
        <w:rPr>
          <w:b/>
          <w:bCs/>
        </w:rPr>
        <w:t>Reach Higher</w:t>
      </w:r>
      <w:r w:rsidR="00ED000D">
        <w:rPr>
          <w:b/>
          <w:bCs/>
        </w:rPr>
        <w:t xml:space="preserve">, </w:t>
      </w:r>
      <w:r w:rsidR="00427B83" w:rsidRPr="00824FB9">
        <w:rPr>
          <w:b/>
          <w:bCs/>
        </w:rPr>
        <w:t xml:space="preserve">Dream </w:t>
      </w:r>
      <w:r w:rsidR="00824FB9" w:rsidRPr="00824FB9">
        <w:rPr>
          <w:b/>
          <w:bCs/>
        </w:rPr>
        <w:t>B</w:t>
      </w:r>
      <w:r w:rsidR="00427B83" w:rsidRPr="00824FB9">
        <w:rPr>
          <w:b/>
          <w:bCs/>
        </w:rPr>
        <w:t>igger</w:t>
      </w:r>
      <w:r w:rsidR="00427B83" w:rsidRPr="00C26176">
        <w:t xml:space="preserve">, </w:t>
      </w:r>
      <w:r w:rsidR="00427B83">
        <w:t>our</w:t>
      </w:r>
      <w:r w:rsidR="00427B83" w:rsidRPr="00C26176">
        <w:t xml:space="preserve"> new, </w:t>
      </w:r>
      <w:r w:rsidR="005F6E75">
        <w:t>five</w:t>
      </w:r>
      <w:r w:rsidR="00427B83" w:rsidRPr="00C26176">
        <w:t xml:space="preserve">-year strategic plan </w:t>
      </w:r>
      <w:r w:rsidR="00427B83">
        <w:t>designed to help us better serve the Deafblind community across Canada.</w:t>
      </w:r>
    </w:p>
    <w:p w14:paraId="2EB1B29C" w14:textId="1820E028" w:rsidR="00DB1AD8" w:rsidRDefault="002F1C9B" w:rsidP="002F1C9B">
      <w:r w:rsidRPr="00105726">
        <w:lastRenderedPageBreak/>
        <w:t>This plan is just the beginning.</w:t>
      </w:r>
      <w:r w:rsidR="00A40235">
        <w:t xml:space="preserve"> </w:t>
      </w:r>
      <w:r w:rsidRPr="00105726">
        <w:t xml:space="preserve">We will continuously learn and adapt to </w:t>
      </w:r>
      <w:r w:rsidR="008B375E">
        <w:t xml:space="preserve">provide the </w:t>
      </w:r>
      <w:r w:rsidRPr="00105726">
        <w:t xml:space="preserve">best </w:t>
      </w:r>
      <w:r w:rsidR="008B375E" w:rsidRPr="00105726">
        <w:t>serv</w:t>
      </w:r>
      <w:r w:rsidR="008B375E">
        <w:t xml:space="preserve">ice in support of </w:t>
      </w:r>
      <w:r w:rsidRPr="00105726">
        <w:t>the Deafblind community</w:t>
      </w:r>
      <w:r w:rsidR="00255157">
        <w:t xml:space="preserve"> </w:t>
      </w:r>
      <w:r w:rsidR="00DB1AD8">
        <w:t xml:space="preserve">– with </w:t>
      </w:r>
      <w:r w:rsidR="00944A4E">
        <w:t>their</w:t>
      </w:r>
      <w:r w:rsidR="00DB1AD8">
        <w:t xml:space="preserve"> voices at the centre of our decision-making process. </w:t>
      </w:r>
    </w:p>
    <w:p w14:paraId="14BD0F40" w14:textId="67E114D6" w:rsidR="005D02E2" w:rsidRDefault="007E33C9" w:rsidP="005D02E2">
      <w:r>
        <w:rPr>
          <w:rStyle w:val="normaltextrun"/>
          <w:rFonts w:cs="Arial"/>
          <w:color w:val="000000"/>
          <w:shd w:val="clear" w:color="auto" w:fill="FFFFFF"/>
        </w:rPr>
        <w:t>Together, we will advocate for a limitless future for Deafblind Canadians – one where they can access the services they need no matter where they reside.</w:t>
      </w:r>
      <w:r w:rsidR="005D02E2">
        <w:tab/>
      </w:r>
      <w:r w:rsidR="005D02E2">
        <w:tab/>
      </w:r>
      <w:r w:rsidR="0075624A">
        <w:tab/>
      </w:r>
      <w:r w:rsidR="00C96F2E">
        <w:br/>
      </w:r>
    </w:p>
    <w:p w14:paraId="4FC456EB" w14:textId="77777777" w:rsidR="00C96F2E" w:rsidRPr="00DB5702" w:rsidRDefault="00C96F2E" w:rsidP="005D02E2">
      <w:pPr>
        <w:rPr>
          <w:rFonts w:cs="Arial"/>
          <w:color w:val="000000"/>
          <w:shd w:val="clear" w:color="auto" w:fill="FFFFFF"/>
        </w:rPr>
      </w:pPr>
    </w:p>
    <w:p w14:paraId="4E237C10" w14:textId="35D32450" w:rsidR="006572FE" w:rsidRPr="006572FE" w:rsidRDefault="00432C24" w:rsidP="006572FE">
      <w:pPr>
        <w:pStyle w:val="NoSpacing"/>
        <w:rPr>
          <w:b/>
          <w:bCs/>
        </w:rPr>
      </w:pPr>
      <w:r w:rsidRPr="006572FE">
        <w:rPr>
          <w:b/>
          <w:bCs/>
        </w:rPr>
        <w:t>Penny Bennet</w:t>
      </w:r>
      <w:r w:rsidR="001E207D" w:rsidRPr="006572FE">
        <w:rPr>
          <w:b/>
          <w:bCs/>
        </w:rPr>
        <w:t xml:space="preserve"> </w:t>
      </w:r>
    </w:p>
    <w:p w14:paraId="41F3C88A" w14:textId="79D4C175" w:rsidR="006572FE" w:rsidRDefault="00432C24" w:rsidP="006572FE">
      <w:pPr>
        <w:pStyle w:val="NoSpacing"/>
      </w:pPr>
      <w:r>
        <w:t>Board Chair</w:t>
      </w:r>
    </w:p>
    <w:p w14:paraId="64C96929" w14:textId="425B41B0" w:rsidR="001E207D" w:rsidRDefault="001E207D" w:rsidP="006572FE">
      <w:pPr>
        <w:pStyle w:val="NoSpacing"/>
      </w:pPr>
      <w:r>
        <w:t>CNIB Deafblind Community Services</w:t>
      </w:r>
      <w:r>
        <w:tab/>
      </w:r>
      <w:r w:rsidR="00432C24">
        <w:tab/>
      </w:r>
    </w:p>
    <w:p w14:paraId="21DEC268" w14:textId="77777777" w:rsidR="006572FE" w:rsidRDefault="006572FE" w:rsidP="00FC4805"/>
    <w:p w14:paraId="071D5EF7" w14:textId="0024E12A" w:rsidR="006572FE" w:rsidRPr="006572FE" w:rsidRDefault="00DB5702" w:rsidP="006572FE">
      <w:pPr>
        <w:pStyle w:val="NoSpacing"/>
        <w:rPr>
          <w:b/>
          <w:bCs/>
        </w:rPr>
      </w:pPr>
      <w:r w:rsidRPr="006572FE">
        <w:rPr>
          <w:b/>
          <w:bCs/>
        </w:rPr>
        <w:t>Sherry Grabowski</w:t>
      </w:r>
      <w:r w:rsidR="00C96F2E" w:rsidRPr="006572FE">
        <w:rPr>
          <w:b/>
          <w:bCs/>
        </w:rPr>
        <w:t xml:space="preserve"> </w:t>
      </w:r>
    </w:p>
    <w:p w14:paraId="26420427" w14:textId="77777777" w:rsidR="006572FE" w:rsidRDefault="001E207D" w:rsidP="006572FE">
      <w:pPr>
        <w:pStyle w:val="NoSpacing"/>
      </w:pPr>
      <w:r>
        <w:t>Vice President</w:t>
      </w:r>
    </w:p>
    <w:p w14:paraId="66BB29CF" w14:textId="282CF96D" w:rsidR="003B7493" w:rsidRPr="003B7493" w:rsidRDefault="001E207D" w:rsidP="006572FE">
      <w:pPr>
        <w:pStyle w:val="NoSpacing"/>
        <w:rPr>
          <w:rStyle w:val="normaltextrun"/>
        </w:rPr>
        <w:sectPr w:rsidR="003B7493" w:rsidRPr="003B7493" w:rsidSect="00A02175">
          <w:type w:val="continuous"/>
          <w:pgSz w:w="12240" w:h="15840"/>
          <w:pgMar w:top="1440" w:right="1440" w:bottom="1440" w:left="1440" w:header="708" w:footer="708" w:gutter="0"/>
          <w:cols w:space="708"/>
          <w:docGrid w:linePitch="360"/>
        </w:sectPr>
      </w:pPr>
      <w:r>
        <w:t>CNIB Deafblind Community Service</w:t>
      </w:r>
    </w:p>
    <w:p w14:paraId="4D4B9C03" w14:textId="181438AE" w:rsidR="004F3B14" w:rsidRDefault="004F3B14" w:rsidP="005C72C2">
      <w:pPr>
        <w:sectPr w:rsidR="004F3B14" w:rsidSect="007D3E89">
          <w:type w:val="continuous"/>
          <w:pgSz w:w="12240" w:h="15840"/>
          <w:pgMar w:top="1440" w:right="1440" w:bottom="1440" w:left="1440" w:header="708" w:footer="708" w:gutter="0"/>
          <w:cols w:num="2" w:space="708"/>
          <w:docGrid w:linePitch="360"/>
        </w:sectPr>
      </w:pPr>
    </w:p>
    <w:p w14:paraId="44D7C599" w14:textId="77777777" w:rsidR="00905A0E" w:rsidRDefault="00905A0E" w:rsidP="00DB5702">
      <w:pPr>
        <w:pStyle w:val="Heading1"/>
        <w:sectPr w:rsidR="00905A0E" w:rsidSect="00285B25">
          <w:pgSz w:w="12240" w:h="15840"/>
          <w:pgMar w:top="1440" w:right="1440" w:bottom="1440" w:left="1440" w:header="708" w:footer="708" w:gutter="0"/>
          <w:cols w:space="708"/>
          <w:docGrid w:linePitch="360"/>
        </w:sectPr>
      </w:pPr>
    </w:p>
    <w:p w14:paraId="3749FEAF" w14:textId="76D19C4F" w:rsidR="00ED10E5" w:rsidRDefault="007C5FA4" w:rsidP="00DB5702">
      <w:pPr>
        <w:pStyle w:val="Heading1"/>
      </w:pPr>
      <w:bookmarkStart w:id="2" w:name="_Toc133481393"/>
      <w:r>
        <w:t>The Road Ahead</w:t>
      </w:r>
      <w:bookmarkEnd w:id="2"/>
    </w:p>
    <w:p w14:paraId="016BD738" w14:textId="2D53F9FB" w:rsidR="00ED10E5" w:rsidRPr="00707051" w:rsidRDefault="0055314C" w:rsidP="003B7493">
      <w:pPr>
        <w:pStyle w:val="Heading2"/>
      </w:pPr>
      <w:r w:rsidRPr="00707051">
        <w:t>Our strategic plan</w:t>
      </w:r>
      <w:r w:rsidR="00ED10E5" w:rsidRPr="00707051">
        <w:t xml:space="preserve"> at a glance</w:t>
      </w:r>
    </w:p>
    <w:p w14:paraId="1767494F" w14:textId="2F2FDBF9" w:rsidR="00ED10E5" w:rsidRPr="003B7493" w:rsidRDefault="00ED10E5" w:rsidP="003B7493">
      <w:pPr>
        <w:pStyle w:val="Heading2"/>
        <w:sectPr w:rsidR="00ED10E5" w:rsidRPr="003B7493" w:rsidSect="00905A0E">
          <w:type w:val="continuous"/>
          <w:pgSz w:w="12240" w:h="15840"/>
          <w:pgMar w:top="1440" w:right="1440" w:bottom="1440" w:left="1440" w:header="708" w:footer="708" w:gutter="0"/>
          <w:cols w:space="708"/>
          <w:docGrid w:linePitch="360"/>
        </w:sectPr>
      </w:pPr>
    </w:p>
    <w:p w14:paraId="73CA3E48" w14:textId="74D63F9A" w:rsidR="001C6631" w:rsidRDefault="00716D71" w:rsidP="00ED10E5">
      <w:pPr>
        <w:rPr>
          <w:rStyle w:val="normaltextrun"/>
          <w:rFonts w:cs="Arial"/>
          <w:color w:val="000000"/>
          <w:szCs w:val="28"/>
          <w:shd w:val="clear" w:color="auto" w:fill="FFFFFF"/>
        </w:rPr>
      </w:pPr>
      <w:r>
        <w:rPr>
          <w:rStyle w:val="normaltextrun"/>
          <w:rFonts w:cs="Arial"/>
          <w:color w:val="000000"/>
          <w:szCs w:val="28"/>
          <w:shd w:val="clear" w:color="auto" w:fill="FFFFFF"/>
        </w:rPr>
        <w:t xml:space="preserve">For more than 60 years, CNIB Deafblind Community Services </w:t>
      </w:r>
      <w:r w:rsidR="00D6190C">
        <w:rPr>
          <w:rStyle w:val="normaltextrun"/>
          <w:rFonts w:cs="Arial"/>
          <w:color w:val="000000"/>
          <w:szCs w:val="28"/>
          <w:shd w:val="clear" w:color="auto" w:fill="FFFFFF"/>
        </w:rPr>
        <w:t xml:space="preserve">(DBCS) </w:t>
      </w:r>
      <w:r>
        <w:rPr>
          <w:rStyle w:val="normaltextrun"/>
          <w:rFonts w:cs="Arial"/>
          <w:color w:val="000000"/>
          <w:szCs w:val="28"/>
          <w:shd w:val="clear" w:color="auto" w:fill="FFFFFF"/>
        </w:rPr>
        <w:t xml:space="preserve">has </w:t>
      </w:r>
      <w:r w:rsidR="008E5FB7">
        <w:rPr>
          <w:rStyle w:val="normaltextrun"/>
          <w:rFonts w:cs="Arial"/>
          <w:color w:val="000000"/>
          <w:szCs w:val="28"/>
          <w:shd w:val="clear" w:color="auto" w:fill="FFFFFF"/>
        </w:rPr>
        <w:t xml:space="preserve">worked alongside the Deafblind community to provide </w:t>
      </w:r>
      <w:r w:rsidR="001C6631" w:rsidRPr="001C6631">
        <w:rPr>
          <w:rStyle w:val="normaltextrun"/>
          <w:rFonts w:cs="Arial"/>
          <w:color w:val="000000"/>
          <w:szCs w:val="28"/>
          <w:shd w:val="clear" w:color="auto" w:fill="FFFFFF"/>
        </w:rPr>
        <w:t>specialized support and emergency services for people who are living with a loss of both hearing and sight</w:t>
      </w:r>
      <w:r w:rsidR="001C6631">
        <w:rPr>
          <w:rStyle w:val="normaltextrun"/>
          <w:rFonts w:cs="Arial"/>
          <w:color w:val="000000"/>
          <w:szCs w:val="28"/>
          <w:shd w:val="clear" w:color="auto" w:fill="FFFFFF"/>
        </w:rPr>
        <w:t>.</w:t>
      </w:r>
      <w:r w:rsidR="001C6631" w:rsidRPr="001C6631">
        <w:rPr>
          <w:rStyle w:val="normaltextrun"/>
          <w:rFonts w:cs="Arial"/>
          <w:color w:val="000000"/>
          <w:szCs w:val="28"/>
          <w:shd w:val="clear" w:color="auto" w:fill="FFFFFF"/>
        </w:rPr>
        <w:t xml:space="preserve"> </w:t>
      </w:r>
    </w:p>
    <w:p w14:paraId="12804790" w14:textId="55D4AB67" w:rsidR="001C6631" w:rsidRDefault="001C6631" w:rsidP="00ED10E5">
      <w:pPr>
        <w:rPr>
          <w:rStyle w:val="normaltextrun"/>
          <w:rFonts w:cs="Arial"/>
          <w:color w:val="000000"/>
          <w:szCs w:val="28"/>
          <w:shd w:val="clear" w:color="auto" w:fill="FFFFFF"/>
        </w:rPr>
      </w:pPr>
      <w:r>
        <w:rPr>
          <w:rStyle w:val="normaltextrun"/>
          <w:rFonts w:cs="Arial"/>
          <w:color w:val="000000"/>
          <w:szCs w:val="28"/>
          <w:shd w:val="clear" w:color="auto" w:fill="FFFFFF"/>
        </w:rPr>
        <w:t xml:space="preserve">Today, </w:t>
      </w:r>
      <w:r w:rsidR="00D6190C">
        <w:rPr>
          <w:rStyle w:val="normaltextrun"/>
          <w:rFonts w:cs="Arial"/>
          <w:color w:val="000000"/>
          <w:szCs w:val="28"/>
          <w:shd w:val="clear" w:color="auto" w:fill="FFFFFF"/>
        </w:rPr>
        <w:t>we serve Canadians who are Deafblind in three provinces across Canada</w:t>
      </w:r>
      <w:r w:rsidR="0075624A">
        <w:rPr>
          <w:rStyle w:val="normaltextrun"/>
          <w:rFonts w:cs="Arial"/>
          <w:color w:val="000000"/>
          <w:szCs w:val="28"/>
          <w:shd w:val="clear" w:color="auto" w:fill="FFFFFF"/>
        </w:rPr>
        <w:t>: Ontario, Saskatchewan, and British Columbia.</w:t>
      </w:r>
      <w:r w:rsidR="00D6190C">
        <w:rPr>
          <w:rStyle w:val="normaltextrun"/>
          <w:rFonts w:cs="Arial"/>
          <w:color w:val="000000"/>
          <w:szCs w:val="28"/>
          <w:shd w:val="clear" w:color="auto" w:fill="FFFFFF"/>
        </w:rPr>
        <w:t xml:space="preserve"> </w:t>
      </w:r>
      <w:r w:rsidR="0075624A">
        <w:rPr>
          <w:rStyle w:val="normaltextrun"/>
          <w:rFonts w:cs="Arial"/>
          <w:color w:val="000000"/>
          <w:szCs w:val="28"/>
          <w:shd w:val="clear" w:color="auto" w:fill="FFFFFF"/>
        </w:rPr>
        <w:t>As</w:t>
      </w:r>
      <w:r w:rsidR="007C5F3C" w:rsidRPr="007C5F3C">
        <w:rPr>
          <w:rFonts w:cs="Arial"/>
          <w:color w:val="000000"/>
          <w:szCs w:val="28"/>
          <w:shd w:val="clear" w:color="auto" w:fill="FFFFFF"/>
        </w:rPr>
        <w:t xml:space="preserve"> we look to the future, we hope to continue to expand our services to</w:t>
      </w:r>
      <w:r w:rsidR="0075624A">
        <w:rPr>
          <w:rFonts w:cs="Arial"/>
          <w:color w:val="000000"/>
          <w:szCs w:val="28"/>
          <w:shd w:val="clear" w:color="auto" w:fill="FFFFFF"/>
        </w:rPr>
        <w:t xml:space="preserve"> reach</w:t>
      </w:r>
      <w:r w:rsidR="007C5F3C" w:rsidRPr="007C5F3C">
        <w:rPr>
          <w:rFonts w:cs="Arial"/>
          <w:color w:val="000000"/>
          <w:szCs w:val="28"/>
          <w:shd w:val="clear" w:color="auto" w:fill="FFFFFF"/>
        </w:rPr>
        <w:t xml:space="preserve"> all Canadians who are Deafblind</w:t>
      </w:r>
      <w:r w:rsidR="0041599B">
        <w:rPr>
          <w:rFonts w:cs="Arial"/>
          <w:color w:val="000000"/>
          <w:szCs w:val="28"/>
          <w:shd w:val="clear" w:color="auto" w:fill="FFFFFF"/>
        </w:rPr>
        <w:t xml:space="preserve">. </w:t>
      </w:r>
    </w:p>
    <w:p w14:paraId="4E311C42" w14:textId="6E4D08D6" w:rsidR="006D6A99" w:rsidRPr="006D6A99" w:rsidRDefault="00E95470" w:rsidP="00ED10E5">
      <w:pPr>
        <w:rPr>
          <w:rStyle w:val="eop"/>
          <w:rFonts w:cs="Arial"/>
          <w:color w:val="000000"/>
          <w:szCs w:val="28"/>
          <w:shd w:val="clear" w:color="auto" w:fill="FFFFFF"/>
        </w:rPr>
      </w:pPr>
      <w:r>
        <w:rPr>
          <w:rStyle w:val="normaltextrun"/>
          <w:rFonts w:cs="Arial"/>
          <w:b/>
          <w:bCs/>
          <w:color w:val="000000"/>
          <w:szCs w:val="28"/>
          <w:shd w:val="clear" w:color="auto" w:fill="FFFFFF"/>
        </w:rPr>
        <w:t xml:space="preserve">Dive deeper into our history. </w:t>
      </w:r>
      <w:r w:rsidR="00AC4EA0" w:rsidRPr="006D6A99">
        <w:rPr>
          <w:rStyle w:val="normaltextrun"/>
          <w:rFonts w:cs="Arial"/>
          <w:b/>
          <w:bCs/>
          <w:color w:val="000000"/>
          <w:szCs w:val="28"/>
          <w:shd w:val="clear" w:color="auto" w:fill="FFFFFF"/>
        </w:rPr>
        <w:t xml:space="preserve"> </w:t>
      </w:r>
      <w:r w:rsidR="00AC4EA0">
        <w:rPr>
          <w:rStyle w:val="normaltextrun"/>
          <w:rFonts w:cs="Arial"/>
          <w:color w:val="000000"/>
          <w:szCs w:val="28"/>
          <w:shd w:val="clear" w:color="auto" w:fill="FFFFFF"/>
        </w:rPr>
        <w:br/>
        <w:t xml:space="preserve">Visit </w:t>
      </w:r>
      <w:hyperlink r:id="rId8" w:history="1">
        <w:r w:rsidR="00AC4EA0" w:rsidRPr="006D6A99">
          <w:rPr>
            <w:rStyle w:val="Hyperlink"/>
            <w:rFonts w:cs="Arial"/>
            <w:szCs w:val="28"/>
            <w:shd w:val="clear" w:color="auto" w:fill="FFFFFF"/>
          </w:rPr>
          <w:t>deafblindservices.ca/</w:t>
        </w:r>
        <w:proofErr w:type="spellStart"/>
        <w:r w:rsidR="0075624A">
          <w:rPr>
            <w:rStyle w:val="Hyperlink"/>
            <w:rFonts w:cs="Arial"/>
            <w:szCs w:val="28"/>
            <w:shd w:val="clear" w:color="auto" w:fill="FFFFFF"/>
          </w:rPr>
          <w:t>o</w:t>
        </w:r>
        <w:r w:rsidR="00AC4EA0" w:rsidRPr="006D6A99">
          <w:rPr>
            <w:rStyle w:val="Hyperlink"/>
            <w:rFonts w:cs="Arial"/>
            <w:szCs w:val="28"/>
            <w:shd w:val="clear" w:color="auto" w:fill="FFFFFF"/>
          </w:rPr>
          <w:t>ur</w:t>
        </w:r>
        <w:r w:rsidR="0075624A">
          <w:rPr>
            <w:rStyle w:val="Hyperlink"/>
            <w:rFonts w:cs="Arial"/>
            <w:szCs w:val="28"/>
            <w:shd w:val="clear" w:color="auto" w:fill="FFFFFF"/>
          </w:rPr>
          <w:t>h</w:t>
        </w:r>
        <w:r w:rsidR="00AC4EA0" w:rsidRPr="006D6A99">
          <w:rPr>
            <w:rStyle w:val="Hyperlink"/>
            <w:rFonts w:cs="Arial"/>
            <w:szCs w:val="28"/>
            <w:shd w:val="clear" w:color="auto" w:fill="FFFFFF"/>
          </w:rPr>
          <w:t>istory</w:t>
        </w:r>
        <w:proofErr w:type="spellEnd"/>
        <w:r w:rsidR="00AC4EA0" w:rsidRPr="006D6A99">
          <w:rPr>
            <w:rStyle w:val="Hyperlink"/>
            <w:rFonts w:cs="Arial"/>
            <w:szCs w:val="28"/>
            <w:shd w:val="clear" w:color="auto" w:fill="FFFFFF"/>
          </w:rPr>
          <w:t xml:space="preserve"> </w:t>
        </w:r>
      </w:hyperlink>
      <w:r>
        <w:rPr>
          <w:rStyle w:val="normaltextrun"/>
          <w:rFonts w:cs="Arial"/>
          <w:color w:val="000000"/>
          <w:szCs w:val="28"/>
          <w:shd w:val="clear" w:color="auto" w:fill="FFFFFF"/>
        </w:rPr>
        <w:t xml:space="preserve">to learn more. </w:t>
      </w:r>
    </w:p>
    <w:p w14:paraId="34FA7E7A" w14:textId="7EB97890" w:rsidR="009056CC" w:rsidRPr="006D6A99" w:rsidRDefault="006D6A99" w:rsidP="00ED10E5">
      <w:r>
        <w:t xml:space="preserve">While many things have changed since we first established our services, </w:t>
      </w:r>
      <w:r w:rsidR="009A742B">
        <w:t xml:space="preserve">our focus remains the same: to deliver exceptional client service, driven </w:t>
      </w:r>
      <w:r w:rsidR="00716D71">
        <w:t xml:space="preserve">by our community. </w:t>
      </w:r>
    </w:p>
    <w:p w14:paraId="34142E0F" w14:textId="16E285AB" w:rsidR="00C92253" w:rsidRDefault="0075624A" w:rsidP="003B7493">
      <w:pPr>
        <w:pStyle w:val="Heading2"/>
      </w:pPr>
      <w:r>
        <w:t xml:space="preserve">Our clients led the way </w:t>
      </w:r>
    </w:p>
    <w:p w14:paraId="7B92EAC9" w14:textId="2F8FC478" w:rsidR="00A522E5" w:rsidRDefault="00B1325B" w:rsidP="00A522E5">
      <w:pPr>
        <w:rPr>
          <w:rFonts w:cs="Arial"/>
          <w:szCs w:val="28"/>
        </w:rPr>
      </w:pPr>
      <w:r>
        <w:rPr>
          <w:rFonts w:cs="Arial"/>
          <w:szCs w:val="28"/>
        </w:rPr>
        <w:t>During the development of o</w:t>
      </w:r>
      <w:r w:rsidR="00A06CDE">
        <w:rPr>
          <w:rFonts w:cs="Arial"/>
          <w:szCs w:val="28"/>
        </w:rPr>
        <w:t>ur strategic plan</w:t>
      </w:r>
      <w:r>
        <w:rPr>
          <w:rFonts w:cs="Arial"/>
          <w:szCs w:val="28"/>
        </w:rPr>
        <w:t>, we</w:t>
      </w:r>
      <w:r w:rsidR="00A522E5">
        <w:rPr>
          <w:rFonts w:cs="Arial"/>
          <w:szCs w:val="28"/>
        </w:rPr>
        <w:t xml:space="preserve"> launched our most extensive listening and research process to date. These community consultations allowed us to gather input from more than 750 stakeholders through confidential </w:t>
      </w:r>
      <w:r w:rsidR="00A522E5">
        <w:rPr>
          <w:rFonts w:cs="Arial"/>
          <w:szCs w:val="28"/>
        </w:rPr>
        <w:lastRenderedPageBreak/>
        <w:t xml:space="preserve">focus groups made up of DBCS clients from </w:t>
      </w:r>
      <w:r w:rsidR="00CF52DB">
        <w:rPr>
          <w:rFonts w:cs="Arial"/>
          <w:szCs w:val="28"/>
        </w:rPr>
        <w:t xml:space="preserve">across Canada, representing </w:t>
      </w:r>
      <w:r w:rsidR="00A522E5">
        <w:rPr>
          <w:rFonts w:cs="Arial"/>
          <w:szCs w:val="28"/>
        </w:rPr>
        <w:t>all five of our service areas</w:t>
      </w:r>
      <w:r w:rsidR="00CF52DB">
        <w:rPr>
          <w:rFonts w:cs="Arial"/>
          <w:szCs w:val="28"/>
        </w:rPr>
        <w:t>.</w:t>
      </w:r>
    </w:p>
    <w:p w14:paraId="526106EF" w14:textId="39710443" w:rsidR="0055314C" w:rsidRDefault="00A522E5" w:rsidP="00ED10E5">
      <w:pPr>
        <w:rPr>
          <w:rFonts w:cs="Arial"/>
          <w:szCs w:val="28"/>
        </w:rPr>
      </w:pPr>
      <w:r>
        <w:rPr>
          <w:rFonts w:cs="Arial"/>
          <w:szCs w:val="28"/>
        </w:rPr>
        <w:t xml:space="preserve">Through these consultations, we hoped to understand </w:t>
      </w:r>
      <w:r w:rsidR="00517E1D">
        <w:rPr>
          <w:rFonts w:cs="Arial"/>
          <w:szCs w:val="28"/>
        </w:rPr>
        <w:t>how we can better serve our community as we continue to grow and expand our reach</w:t>
      </w:r>
      <w:r w:rsidR="000746AF">
        <w:rPr>
          <w:rFonts w:cs="Arial"/>
          <w:szCs w:val="28"/>
        </w:rPr>
        <w:t>.</w:t>
      </w:r>
      <w:r w:rsidR="00424C4B">
        <w:rPr>
          <w:rFonts w:cs="Arial"/>
          <w:szCs w:val="28"/>
        </w:rPr>
        <w:t xml:space="preserve"> It’s important to note that w</w:t>
      </w:r>
      <w:r w:rsidR="006F7CEF" w:rsidRPr="006F7CEF">
        <w:rPr>
          <w:rFonts w:cs="Arial"/>
          <w:szCs w:val="28"/>
        </w:rPr>
        <w:t>e’ve learned much more than can be reflected in this single document. We will use those learnings to guide us as we adapt</w:t>
      </w:r>
      <w:r w:rsidR="00D90B92">
        <w:rPr>
          <w:rFonts w:cs="Arial"/>
          <w:szCs w:val="28"/>
        </w:rPr>
        <w:t xml:space="preserve"> and develop</w:t>
      </w:r>
      <w:r w:rsidR="006F7CEF" w:rsidRPr="006F7CEF">
        <w:rPr>
          <w:rFonts w:cs="Arial"/>
          <w:szCs w:val="28"/>
        </w:rPr>
        <w:t xml:space="preserve"> our services </w:t>
      </w:r>
      <w:r w:rsidR="00767BBF">
        <w:rPr>
          <w:rFonts w:cs="Arial"/>
          <w:szCs w:val="28"/>
        </w:rPr>
        <w:t xml:space="preserve">– ensuring that we can continue to deliver high-quality, high-impact services now and into the future. </w:t>
      </w:r>
    </w:p>
    <w:p w14:paraId="1191C524" w14:textId="739962E3" w:rsidR="00ED10E5" w:rsidRPr="00A522E5" w:rsidRDefault="00A522E5" w:rsidP="003B7493">
      <w:pPr>
        <w:pStyle w:val="Heading2"/>
      </w:pPr>
      <w:r w:rsidRPr="00A522E5">
        <w:t xml:space="preserve">Our </w:t>
      </w:r>
      <w:r w:rsidR="0062422D">
        <w:t>c</w:t>
      </w:r>
      <w:r w:rsidRPr="00A522E5">
        <w:t xml:space="preserve">ommitments </w:t>
      </w:r>
    </w:p>
    <w:p w14:paraId="26CAC2CF" w14:textId="3FBD61EB" w:rsidR="00ED10E5" w:rsidRDefault="00A522E5" w:rsidP="00ED10E5">
      <w:r w:rsidRPr="00A522E5">
        <w:t>From th</w:t>
      </w:r>
      <w:r w:rsidR="00C03FA9">
        <w:t>e</w:t>
      </w:r>
      <w:r w:rsidRPr="00A522E5">
        <w:t xml:space="preserve"> key feedback</w:t>
      </w:r>
      <w:r w:rsidR="00C03FA9">
        <w:t xml:space="preserve"> received during our consultations</w:t>
      </w:r>
      <w:r w:rsidRPr="00A522E5">
        <w:t>, we established</w:t>
      </w:r>
      <w:r>
        <w:t xml:space="preserve"> four</w:t>
      </w:r>
      <w:r w:rsidRPr="00A522E5">
        <w:t xml:space="preserve"> commitments for this strategic plan:</w:t>
      </w:r>
    </w:p>
    <w:p w14:paraId="56D8D9A3" w14:textId="4B3741B8" w:rsidR="00A522E5" w:rsidRPr="00A522E5" w:rsidRDefault="00A522E5" w:rsidP="00A522E5">
      <w:pPr>
        <w:pStyle w:val="ListParagraph"/>
        <w:numPr>
          <w:ilvl w:val="0"/>
          <w:numId w:val="2"/>
        </w:numPr>
      </w:pPr>
      <w:r>
        <w:rPr>
          <w:b/>
          <w:bCs/>
        </w:rPr>
        <w:t>Solidify and Expand Partnerships</w:t>
      </w:r>
      <w:r w:rsidR="00994CEA">
        <w:rPr>
          <w:b/>
          <w:bCs/>
        </w:rPr>
        <w:t xml:space="preserve">: </w:t>
      </w:r>
      <w:r w:rsidR="005F62C5">
        <w:t>B</w:t>
      </w:r>
      <w:r w:rsidR="00EA605B">
        <w:t xml:space="preserve">y leveraging </w:t>
      </w:r>
      <w:r w:rsidR="00901EC8">
        <w:t>new and existing partnerships on a national and global scale</w:t>
      </w:r>
      <w:r w:rsidR="005F62C5">
        <w:t>, we’ll be better equipped to amplify the voices of our community and advocate for a better future for Canadians who are Deafblind.</w:t>
      </w:r>
      <w:r w:rsidR="00901EC8">
        <w:t xml:space="preserve"> </w:t>
      </w:r>
      <w:r w:rsidR="00876943">
        <w:t xml:space="preserve"> </w:t>
      </w:r>
    </w:p>
    <w:p w14:paraId="65FC0DAA" w14:textId="0334A8A1" w:rsidR="00A522E5" w:rsidRPr="00EB33C8" w:rsidRDefault="00A522E5" w:rsidP="00A522E5">
      <w:pPr>
        <w:pStyle w:val="ListParagraph"/>
        <w:numPr>
          <w:ilvl w:val="0"/>
          <w:numId w:val="2"/>
        </w:numPr>
        <w:rPr>
          <w:b/>
          <w:bCs/>
        </w:rPr>
      </w:pPr>
      <w:r w:rsidRPr="00A522E5">
        <w:rPr>
          <w:b/>
          <w:bCs/>
        </w:rPr>
        <w:t>Embrace Innovation and Technology</w:t>
      </w:r>
      <w:r>
        <w:rPr>
          <w:b/>
          <w:bCs/>
        </w:rPr>
        <w:t>:</w:t>
      </w:r>
      <w:r w:rsidR="008B6285">
        <w:t xml:space="preserve"> By integrating innovative technologies into our service delivery models</w:t>
      </w:r>
      <w:r w:rsidR="00C03FA9">
        <w:t xml:space="preserve">, </w:t>
      </w:r>
      <w:r w:rsidR="008B6285">
        <w:t>we’ll</w:t>
      </w:r>
      <w:r w:rsidR="00B47C70">
        <w:t xml:space="preserve"> be better equipped to connect with and support more Canadians who are Deafblind than ever before. </w:t>
      </w:r>
    </w:p>
    <w:p w14:paraId="1635E2DC" w14:textId="0E4C0483" w:rsidR="00432C24" w:rsidRPr="00432C24" w:rsidRDefault="00432C24" w:rsidP="00432C24">
      <w:pPr>
        <w:pStyle w:val="ListParagraph"/>
        <w:numPr>
          <w:ilvl w:val="0"/>
          <w:numId w:val="2"/>
        </w:numPr>
      </w:pPr>
      <w:r>
        <w:rPr>
          <w:b/>
          <w:bCs/>
        </w:rPr>
        <w:t>Develop Our Talent Resources:</w:t>
      </w:r>
      <w:r>
        <w:t xml:space="preserve"> We’ll work alongside our teams to build their skills and invest in their professional development. At the same</w:t>
      </w:r>
      <w:r w:rsidR="007775C2">
        <w:t xml:space="preserve"> </w:t>
      </w:r>
      <w:r>
        <w:t>time</w:t>
      </w:r>
      <w:r w:rsidR="007775C2">
        <w:t>,</w:t>
      </w:r>
      <w:r>
        <w:t xml:space="preserve"> we’ll continue to build the next generation of </w:t>
      </w:r>
      <w:r>
        <w:lastRenderedPageBreak/>
        <w:t xml:space="preserve">passionate intervenors and literacy instructors to ensure we can provide reliable support for clients from coast to coast to coast. </w:t>
      </w:r>
    </w:p>
    <w:p w14:paraId="3DEDFFC0" w14:textId="11790240" w:rsidR="00337D83" w:rsidRDefault="00A522E5" w:rsidP="00337D83">
      <w:pPr>
        <w:pStyle w:val="ListParagraph"/>
        <w:numPr>
          <w:ilvl w:val="0"/>
          <w:numId w:val="2"/>
        </w:numPr>
      </w:pPr>
      <w:r>
        <w:rPr>
          <w:b/>
          <w:bCs/>
        </w:rPr>
        <w:t>Achieve Organizational Sustainability and Transparency:</w:t>
      </w:r>
      <w:r w:rsidR="003A133D">
        <w:rPr>
          <w:b/>
          <w:bCs/>
        </w:rPr>
        <w:t xml:space="preserve"> </w:t>
      </w:r>
      <w:r w:rsidR="00502A3F">
        <w:t>We’ll work towards</w:t>
      </w:r>
      <w:r w:rsidR="003A133D">
        <w:t xml:space="preserve"> implementing transparent and accountable practices, </w:t>
      </w:r>
      <w:r w:rsidR="00502A3F">
        <w:t>thereby</w:t>
      </w:r>
      <w:r w:rsidR="0090436E">
        <w:t xml:space="preserve"> creating a culture of innovation and excellence. </w:t>
      </w:r>
    </w:p>
    <w:p w14:paraId="32FD9A6A" w14:textId="773FE781" w:rsidR="00A522E5" w:rsidRDefault="00A522E5" w:rsidP="00A522E5">
      <w:pPr>
        <w:sectPr w:rsidR="00A522E5" w:rsidSect="00905A0E">
          <w:type w:val="continuous"/>
          <w:pgSz w:w="12240" w:h="15840"/>
          <w:pgMar w:top="1440" w:right="1440" w:bottom="1440" w:left="1440" w:header="708" w:footer="708" w:gutter="0"/>
          <w:cols w:space="708"/>
          <w:docGrid w:linePitch="360"/>
        </w:sectPr>
      </w:pPr>
    </w:p>
    <w:p w14:paraId="057744F6" w14:textId="77777777" w:rsidR="00A522E5" w:rsidRDefault="00A522E5" w:rsidP="00ED10E5">
      <w:pPr>
        <w:rPr>
          <w:b/>
          <w:bCs/>
        </w:rPr>
        <w:sectPr w:rsidR="00A522E5" w:rsidSect="00285B25">
          <w:type w:val="continuous"/>
          <w:pgSz w:w="12240" w:h="15840"/>
          <w:pgMar w:top="1440" w:right="1440" w:bottom="1440" w:left="1440" w:header="708" w:footer="708" w:gutter="0"/>
          <w:cols w:space="708"/>
          <w:docGrid w:linePitch="360"/>
        </w:sectPr>
      </w:pPr>
    </w:p>
    <w:p w14:paraId="3D9EB10A" w14:textId="3F748DC2" w:rsidR="00A522E5" w:rsidRPr="00A522E5" w:rsidRDefault="00A522E5" w:rsidP="00ED10E5">
      <w:pPr>
        <w:rPr>
          <w:b/>
          <w:bCs/>
        </w:rPr>
        <w:sectPr w:rsidR="00A522E5" w:rsidRPr="00A522E5" w:rsidSect="00285B25">
          <w:type w:val="continuous"/>
          <w:pgSz w:w="12240" w:h="15840"/>
          <w:pgMar w:top="1440" w:right="1440" w:bottom="1440" w:left="1440" w:header="708" w:footer="708" w:gutter="0"/>
          <w:cols w:space="708"/>
          <w:docGrid w:linePitch="360"/>
        </w:sectPr>
      </w:pPr>
    </w:p>
    <w:p w14:paraId="46991A28" w14:textId="77777777" w:rsidR="003B7493" w:rsidRDefault="003B7493">
      <w:pPr>
        <w:rPr>
          <w:rFonts w:eastAsiaTheme="majorEastAsia" w:cstheme="majorBidi"/>
          <w:b/>
          <w:sz w:val="56"/>
          <w:szCs w:val="52"/>
        </w:rPr>
      </w:pPr>
      <w:r>
        <w:br w:type="page"/>
      </w:r>
    </w:p>
    <w:p w14:paraId="619ADC3E" w14:textId="337FF637" w:rsidR="00F108C9" w:rsidRPr="00ED409A" w:rsidRDefault="007907BF" w:rsidP="00DB5702">
      <w:pPr>
        <w:pStyle w:val="Heading1"/>
      </w:pPr>
      <w:bookmarkStart w:id="3" w:name="_Toc133481394"/>
      <w:r>
        <w:lastRenderedPageBreak/>
        <w:t>Solidify and Expand Partnerships</w:t>
      </w:r>
      <w:bookmarkEnd w:id="3"/>
    </w:p>
    <w:p w14:paraId="41032FAD" w14:textId="66EA4633" w:rsidR="0004089B" w:rsidRDefault="00BD280B" w:rsidP="00F108C9">
      <w:pPr>
        <w:rPr>
          <w:rFonts w:cs="Arial"/>
          <w:szCs w:val="24"/>
          <w:lang w:val="en-US"/>
        </w:rPr>
      </w:pPr>
      <w:r>
        <w:rPr>
          <w:rFonts w:cs="Arial"/>
          <w:szCs w:val="24"/>
          <w:lang w:val="en-US"/>
        </w:rPr>
        <w:t xml:space="preserve">Our community is truly our greatest asset. Together, </w:t>
      </w:r>
      <w:r w:rsidR="0019572C">
        <w:rPr>
          <w:rFonts w:cs="Arial"/>
          <w:szCs w:val="24"/>
          <w:lang w:val="en-US"/>
        </w:rPr>
        <w:t xml:space="preserve">our partners, </w:t>
      </w:r>
      <w:r w:rsidR="00624A8C">
        <w:rPr>
          <w:rFonts w:cs="Arial"/>
          <w:szCs w:val="24"/>
          <w:lang w:val="en-US"/>
        </w:rPr>
        <w:t xml:space="preserve">clients, </w:t>
      </w:r>
      <w:r w:rsidR="0019572C">
        <w:rPr>
          <w:rFonts w:cs="Arial"/>
          <w:szCs w:val="24"/>
          <w:lang w:val="en-US"/>
        </w:rPr>
        <w:t>stakeholders, and allies</w:t>
      </w:r>
      <w:r w:rsidR="000D227F">
        <w:rPr>
          <w:rFonts w:cs="Arial"/>
          <w:szCs w:val="24"/>
          <w:lang w:val="en-US"/>
        </w:rPr>
        <w:t xml:space="preserve"> have been</w:t>
      </w:r>
      <w:r w:rsidR="0019572C">
        <w:rPr>
          <w:rFonts w:cs="Arial"/>
          <w:szCs w:val="24"/>
          <w:lang w:val="en-US"/>
        </w:rPr>
        <w:t xml:space="preserve"> work</w:t>
      </w:r>
      <w:r w:rsidR="000D227F">
        <w:rPr>
          <w:rFonts w:cs="Arial"/>
          <w:szCs w:val="24"/>
          <w:lang w:val="en-US"/>
        </w:rPr>
        <w:t>ing</w:t>
      </w:r>
      <w:r w:rsidR="0019572C">
        <w:rPr>
          <w:rFonts w:cs="Arial"/>
          <w:szCs w:val="24"/>
          <w:lang w:val="en-US"/>
        </w:rPr>
        <w:t xml:space="preserve"> tirelessly to </w:t>
      </w:r>
      <w:r w:rsidR="0004089B">
        <w:rPr>
          <w:rFonts w:cs="Arial"/>
          <w:szCs w:val="24"/>
          <w:lang w:val="en-US"/>
        </w:rPr>
        <w:t>advocate for a brighter future alongside members of the Deafblind community</w:t>
      </w:r>
      <w:r w:rsidR="00624A8C">
        <w:rPr>
          <w:rFonts w:cs="Arial"/>
          <w:szCs w:val="24"/>
          <w:lang w:val="en-US"/>
        </w:rPr>
        <w:t xml:space="preserve"> at large</w:t>
      </w:r>
      <w:r w:rsidR="009E647A">
        <w:rPr>
          <w:rFonts w:cs="Arial"/>
          <w:szCs w:val="24"/>
          <w:lang w:val="en-US"/>
        </w:rPr>
        <w:t xml:space="preserve">. But </w:t>
      </w:r>
      <w:r w:rsidR="0004089B">
        <w:rPr>
          <w:rFonts w:cs="Arial"/>
          <w:szCs w:val="24"/>
          <w:lang w:val="en-US"/>
        </w:rPr>
        <w:t>we can’t do it alone.</w:t>
      </w:r>
      <w:r w:rsidR="009E647A">
        <w:rPr>
          <w:rFonts w:cs="Arial"/>
          <w:szCs w:val="24"/>
          <w:lang w:val="en-US"/>
        </w:rPr>
        <w:t xml:space="preserve"> </w:t>
      </w:r>
    </w:p>
    <w:p w14:paraId="5BEBCDE6" w14:textId="4F0453DF" w:rsidR="00F108C9" w:rsidRPr="001766F0" w:rsidRDefault="009E647A" w:rsidP="00F108C9">
      <w:pPr>
        <w:rPr>
          <w:highlight w:val="yellow"/>
        </w:rPr>
      </w:pPr>
      <w:r>
        <w:rPr>
          <w:rFonts w:cs="Arial"/>
          <w:szCs w:val="24"/>
          <w:lang w:val="en-US"/>
        </w:rPr>
        <w:t xml:space="preserve">By solidifying and expanding our partnerships on a national and global level, we will be able </w:t>
      </w:r>
      <w:r w:rsidR="00624A8C">
        <w:rPr>
          <w:rFonts w:cs="Arial"/>
          <w:szCs w:val="24"/>
          <w:lang w:val="en-US"/>
        </w:rPr>
        <w:t>to ensure we can continue to provide</w:t>
      </w:r>
      <w:r w:rsidR="00A66C07">
        <w:rPr>
          <w:rFonts w:cs="Arial"/>
          <w:szCs w:val="24"/>
          <w:lang w:val="en-US"/>
        </w:rPr>
        <w:t xml:space="preserve"> sustainable</w:t>
      </w:r>
      <w:r w:rsidR="00405B56">
        <w:rPr>
          <w:rFonts w:cs="Arial"/>
          <w:szCs w:val="24"/>
          <w:lang w:val="en-US"/>
        </w:rPr>
        <w:t xml:space="preserve"> </w:t>
      </w:r>
      <w:r w:rsidR="00F108C9" w:rsidRPr="00F108C9">
        <w:rPr>
          <w:rFonts w:cs="Arial"/>
          <w:szCs w:val="24"/>
          <w:lang w:val="en-US"/>
        </w:rPr>
        <w:t xml:space="preserve">support </w:t>
      </w:r>
      <w:r w:rsidR="00624A8C">
        <w:rPr>
          <w:rFonts w:cs="Arial"/>
          <w:szCs w:val="24"/>
          <w:lang w:val="en-US"/>
        </w:rPr>
        <w:t>and</w:t>
      </w:r>
      <w:r w:rsidR="00405B56">
        <w:rPr>
          <w:rFonts w:cs="Arial"/>
          <w:szCs w:val="24"/>
          <w:lang w:val="en-US"/>
        </w:rPr>
        <w:t xml:space="preserve"> high-quality</w:t>
      </w:r>
      <w:r w:rsidR="00624A8C">
        <w:rPr>
          <w:rFonts w:cs="Arial"/>
          <w:szCs w:val="24"/>
          <w:lang w:val="en-US"/>
        </w:rPr>
        <w:t xml:space="preserve"> services for members of the </w:t>
      </w:r>
      <w:r w:rsidR="004B4714">
        <w:rPr>
          <w:rFonts w:cs="Arial"/>
          <w:szCs w:val="24"/>
          <w:lang w:val="en-US"/>
        </w:rPr>
        <w:t>D</w:t>
      </w:r>
      <w:r w:rsidR="00F108C9" w:rsidRPr="00F108C9">
        <w:rPr>
          <w:rFonts w:cs="Arial"/>
          <w:szCs w:val="24"/>
          <w:lang w:val="en-US"/>
        </w:rPr>
        <w:t>eafblind community</w:t>
      </w:r>
      <w:r w:rsidR="0004089B">
        <w:rPr>
          <w:rFonts w:cs="Arial"/>
          <w:szCs w:val="24"/>
          <w:lang w:val="en-US"/>
        </w:rPr>
        <w:t>.</w:t>
      </w:r>
    </w:p>
    <w:p w14:paraId="3830E675" w14:textId="674D4291" w:rsidR="00F108C9" w:rsidRPr="00F108C9" w:rsidRDefault="00F108C9" w:rsidP="003B7493">
      <w:pPr>
        <w:pStyle w:val="Heading2"/>
        <w:rPr>
          <w:lang w:val="en-US"/>
        </w:rPr>
      </w:pPr>
      <w:r w:rsidRPr="00F108C9">
        <w:rPr>
          <w:lang w:val="en-US"/>
        </w:rPr>
        <w:t>How we’ll do it</w:t>
      </w:r>
    </w:p>
    <w:p w14:paraId="5147E1B2" w14:textId="61FC8B47" w:rsidR="00F108C9" w:rsidRPr="00F108C9" w:rsidRDefault="00F108C9" w:rsidP="00F108C9">
      <w:pPr>
        <w:pStyle w:val="ListParagraph"/>
        <w:numPr>
          <w:ilvl w:val="0"/>
          <w:numId w:val="4"/>
        </w:numPr>
        <w:rPr>
          <w:b/>
          <w:bCs/>
          <w:lang w:val="en-US"/>
        </w:rPr>
      </w:pPr>
      <w:r w:rsidRPr="00F108C9">
        <w:rPr>
          <w:b/>
          <w:bCs/>
          <w:lang w:val="en-US"/>
        </w:rPr>
        <w:t xml:space="preserve">With </w:t>
      </w:r>
      <w:r w:rsidR="00624A8C">
        <w:rPr>
          <w:b/>
          <w:bCs/>
          <w:lang w:val="en-US"/>
        </w:rPr>
        <w:t>provincial and federal g</w:t>
      </w:r>
      <w:r w:rsidRPr="00F108C9">
        <w:rPr>
          <w:b/>
          <w:bCs/>
          <w:lang w:val="en-US"/>
        </w:rPr>
        <w:t>overnment</w:t>
      </w:r>
      <w:r w:rsidR="00624A8C">
        <w:rPr>
          <w:b/>
          <w:bCs/>
          <w:lang w:val="en-US"/>
        </w:rPr>
        <w:t xml:space="preserve">s, </w:t>
      </w:r>
      <w:r w:rsidR="00624A8C">
        <w:rPr>
          <w:lang w:val="en-US"/>
        </w:rPr>
        <w:t>we’ll work together</w:t>
      </w:r>
      <w:r w:rsidRPr="00F108C9">
        <w:rPr>
          <w:b/>
          <w:bCs/>
          <w:lang w:val="en-US"/>
        </w:rPr>
        <w:t xml:space="preserve"> </w:t>
      </w:r>
      <w:r w:rsidRPr="00F108C9">
        <w:rPr>
          <w:bCs/>
          <w:lang w:val="en-US"/>
        </w:rPr>
        <w:t>to secure agreements for long-term funding</w:t>
      </w:r>
      <w:r w:rsidR="00ED3A09">
        <w:rPr>
          <w:bCs/>
          <w:lang w:val="en-US"/>
        </w:rPr>
        <w:t xml:space="preserve"> to </w:t>
      </w:r>
      <w:r w:rsidRPr="00F108C9">
        <w:rPr>
          <w:bCs/>
          <w:lang w:val="en-US"/>
        </w:rPr>
        <w:t xml:space="preserve">expand our outreach within provincial regions we currently serve and seek opportunities in </w:t>
      </w:r>
      <w:r w:rsidR="00A66C07">
        <w:rPr>
          <w:bCs/>
          <w:lang w:val="en-US"/>
        </w:rPr>
        <w:t xml:space="preserve">unreached </w:t>
      </w:r>
      <w:r w:rsidRPr="00F108C9">
        <w:rPr>
          <w:bCs/>
          <w:lang w:val="en-US"/>
        </w:rPr>
        <w:t xml:space="preserve">jurisdictions </w:t>
      </w:r>
      <w:r w:rsidR="0011018C">
        <w:rPr>
          <w:bCs/>
          <w:lang w:val="en-US"/>
        </w:rPr>
        <w:t>across</w:t>
      </w:r>
      <w:r w:rsidRPr="00F108C9">
        <w:rPr>
          <w:bCs/>
          <w:lang w:val="en-US"/>
        </w:rPr>
        <w:t xml:space="preserve"> Canada.</w:t>
      </w:r>
    </w:p>
    <w:p w14:paraId="4DAA3EDB" w14:textId="509A2A2C" w:rsidR="00F108C9" w:rsidRPr="00F108C9" w:rsidRDefault="00F108C9" w:rsidP="00F108C9">
      <w:pPr>
        <w:pStyle w:val="ListParagraph"/>
        <w:numPr>
          <w:ilvl w:val="0"/>
          <w:numId w:val="4"/>
        </w:numPr>
        <w:rPr>
          <w:b/>
          <w:bCs/>
          <w:lang w:val="en-US"/>
        </w:rPr>
      </w:pPr>
      <w:r w:rsidRPr="00F108C9">
        <w:rPr>
          <w:b/>
          <w:bCs/>
          <w:lang w:val="en-US"/>
        </w:rPr>
        <w:t xml:space="preserve">With </w:t>
      </w:r>
      <w:r w:rsidR="00A66C07">
        <w:rPr>
          <w:b/>
          <w:bCs/>
          <w:lang w:val="en-US"/>
        </w:rPr>
        <w:t xml:space="preserve">our partners at </w:t>
      </w:r>
      <w:r w:rsidRPr="00F108C9">
        <w:rPr>
          <w:b/>
          <w:bCs/>
          <w:lang w:val="en-US"/>
        </w:rPr>
        <w:t xml:space="preserve">CNIB and </w:t>
      </w:r>
      <w:r w:rsidR="00A66C07">
        <w:rPr>
          <w:b/>
          <w:bCs/>
          <w:lang w:val="en-US"/>
        </w:rPr>
        <w:t>Vision Loss Rehabilitation Canada</w:t>
      </w:r>
      <w:r w:rsidR="00624A8C">
        <w:rPr>
          <w:b/>
          <w:bCs/>
          <w:lang w:val="en-US"/>
        </w:rPr>
        <w:t xml:space="preserve">, </w:t>
      </w:r>
      <w:r w:rsidR="00624A8C">
        <w:rPr>
          <w:lang w:val="en-US"/>
        </w:rPr>
        <w:t>we’ll</w:t>
      </w:r>
      <w:r w:rsidRPr="00F108C9">
        <w:rPr>
          <w:bCs/>
          <w:lang w:val="en-US"/>
        </w:rPr>
        <w:t xml:space="preserve"> </w:t>
      </w:r>
      <w:r w:rsidR="00A66C07">
        <w:rPr>
          <w:bCs/>
          <w:lang w:val="en-US"/>
        </w:rPr>
        <w:t xml:space="preserve">nurture our “Stronger Together” commitment </w:t>
      </w:r>
      <w:r w:rsidRPr="00F108C9">
        <w:rPr>
          <w:bCs/>
          <w:lang w:val="en-US"/>
        </w:rPr>
        <w:t>to accomplish far more than we could on our own</w:t>
      </w:r>
      <w:r w:rsidR="00624A8C">
        <w:rPr>
          <w:bCs/>
          <w:lang w:val="en-US"/>
        </w:rPr>
        <w:t>.</w:t>
      </w:r>
      <w:r w:rsidRPr="00F108C9">
        <w:rPr>
          <w:bCs/>
          <w:lang w:val="en-US"/>
        </w:rPr>
        <w:t xml:space="preserve"> </w:t>
      </w:r>
      <w:r w:rsidR="00A66C07">
        <w:rPr>
          <w:bCs/>
          <w:lang w:val="en-US"/>
        </w:rPr>
        <w:t xml:space="preserve">Together, we’ll </w:t>
      </w:r>
      <w:r w:rsidR="0018209E">
        <w:rPr>
          <w:bCs/>
          <w:lang w:val="en-US"/>
        </w:rPr>
        <w:t>continue to explore</w:t>
      </w:r>
      <w:r w:rsidRPr="00F108C9">
        <w:rPr>
          <w:bCs/>
          <w:lang w:val="en-US"/>
        </w:rPr>
        <w:t xml:space="preserve"> customized employment program strategies and</w:t>
      </w:r>
      <w:r w:rsidR="0018209E">
        <w:rPr>
          <w:bCs/>
          <w:lang w:val="en-US"/>
        </w:rPr>
        <w:t xml:space="preserve"> </w:t>
      </w:r>
      <w:r w:rsidRPr="00F108C9">
        <w:rPr>
          <w:bCs/>
          <w:lang w:val="en-US"/>
        </w:rPr>
        <w:t xml:space="preserve">expand resources </w:t>
      </w:r>
      <w:r w:rsidR="0018209E">
        <w:rPr>
          <w:bCs/>
          <w:lang w:val="en-US"/>
        </w:rPr>
        <w:t xml:space="preserve">while </w:t>
      </w:r>
      <w:r w:rsidRPr="00F108C9">
        <w:rPr>
          <w:bCs/>
          <w:lang w:val="en-US"/>
        </w:rPr>
        <w:t>working with employers and prospective employers.</w:t>
      </w:r>
    </w:p>
    <w:p w14:paraId="3D72887B" w14:textId="2728F4CB" w:rsidR="006D0429" w:rsidRPr="00E95E15" w:rsidRDefault="00F108C9" w:rsidP="00A234CB">
      <w:pPr>
        <w:pStyle w:val="ListParagraph"/>
        <w:numPr>
          <w:ilvl w:val="0"/>
          <w:numId w:val="4"/>
        </w:numPr>
        <w:rPr>
          <w:b/>
          <w:bCs/>
          <w:lang w:val="en-US"/>
        </w:rPr>
      </w:pPr>
      <w:r w:rsidRPr="00F108C9">
        <w:rPr>
          <w:b/>
          <w:bCs/>
          <w:lang w:val="en-US"/>
        </w:rPr>
        <w:t>With community-based organizations and providers</w:t>
      </w:r>
      <w:r w:rsidR="00B20861">
        <w:rPr>
          <w:b/>
          <w:bCs/>
          <w:lang w:val="en-US"/>
        </w:rPr>
        <w:t>,</w:t>
      </w:r>
      <w:r w:rsidRPr="00F108C9">
        <w:rPr>
          <w:b/>
          <w:bCs/>
          <w:lang w:val="en-US"/>
        </w:rPr>
        <w:t xml:space="preserve"> </w:t>
      </w:r>
      <w:r w:rsidR="00E75A72">
        <w:rPr>
          <w:bCs/>
          <w:lang w:val="en-US"/>
        </w:rPr>
        <w:t>we’ll work collaboratively to</w:t>
      </w:r>
      <w:r w:rsidRPr="00F108C9">
        <w:rPr>
          <w:bCs/>
          <w:lang w:val="en-US"/>
        </w:rPr>
        <w:t xml:space="preserve"> support the Deafblind community by </w:t>
      </w:r>
      <w:r w:rsidRPr="00F108C9">
        <w:rPr>
          <w:bCs/>
        </w:rPr>
        <w:t>identifying additional organizations and seek</w:t>
      </w:r>
      <w:r w:rsidR="00E75A72">
        <w:rPr>
          <w:bCs/>
        </w:rPr>
        <w:t>ing</w:t>
      </w:r>
      <w:r w:rsidRPr="00F108C9">
        <w:rPr>
          <w:bCs/>
        </w:rPr>
        <w:t xml:space="preserve"> agreements regarding </w:t>
      </w:r>
      <w:r w:rsidRPr="00F108C9">
        <w:rPr>
          <w:bCs/>
        </w:rPr>
        <w:lastRenderedPageBreak/>
        <w:t>shared services and collaborative opportunities</w:t>
      </w:r>
      <w:r w:rsidRPr="00F108C9">
        <w:rPr>
          <w:bCs/>
          <w:lang w:val="en-US"/>
        </w:rPr>
        <w:t xml:space="preserve"> with an emphasis on mental health, housing, and aging-in-place.</w:t>
      </w:r>
    </w:p>
    <w:p w14:paraId="265FFD11" w14:textId="7EB4E223" w:rsidR="00E95E15" w:rsidRDefault="00E95E15" w:rsidP="00A234CB">
      <w:pPr>
        <w:rPr>
          <w:rFonts w:eastAsiaTheme="majorEastAsia" w:cstheme="majorBidi"/>
          <w:szCs w:val="24"/>
        </w:rPr>
        <w:sectPr w:rsidR="00E95E15" w:rsidSect="00285B25">
          <w:type w:val="continuous"/>
          <w:pgSz w:w="12240" w:h="15840"/>
          <w:pgMar w:top="1440" w:right="1440" w:bottom="1440" w:left="1440" w:header="708" w:footer="708" w:gutter="0"/>
          <w:cols w:space="708"/>
          <w:docGrid w:linePitch="360"/>
        </w:sectPr>
      </w:pPr>
    </w:p>
    <w:p w14:paraId="3C05C7CD" w14:textId="4037C23C" w:rsidR="006D0429" w:rsidRPr="00E95E15" w:rsidRDefault="006D0429" w:rsidP="003B7493">
      <w:pPr>
        <w:pStyle w:val="Heading2"/>
      </w:pPr>
      <w:r w:rsidRPr="00E95E15">
        <w:t>Our partners</w:t>
      </w:r>
    </w:p>
    <w:p w14:paraId="6EF7347E" w14:textId="428888EA" w:rsidR="00517E1D" w:rsidRDefault="006D0429" w:rsidP="006D0429">
      <w:pPr>
        <w:rPr>
          <w:rFonts w:eastAsiaTheme="majorEastAsia" w:cstheme="majorBidi"/>
          <w:szCs w:val="24"/>
        </w:rPr>
      </w:pPr>
      <w:r w:rsidRPr="006D0429">
        <w:rPr>
          <w:rFonts w:eastAsiaTheme="majorEastAsia" w:cstheme="majorBidi"/>
          <w:szCs w:val="24"/>
        </w:rPr>
        <w:t xml:space="preserve">As part of our Stronger Together commitment, </w:t>
      </w:r>
      <w:r>
        <w:rPr>
          <w:rFonts w:eastAsiaTheme="majorEastAsia" w:cstheme="majorBidi"/>
          <w:szCs w:val="24"/>
        </w:rPr>
        <w:t>CNIB Deafblind Community Services</w:t>
      </w:r>
      <w:r w:rsidRPr="006D0429">
        <w:rPr>
          <w:rFonts w:eastAsiaTheme="majorEastAsia" w:cstheme="majorBidi"/>
          <w:szCs w:val="24"/>
        </w:rPr>
        <w:t xml:space="preserve"> works collaboratively with our two affiliate organizations, CNIB</w:t>
      </w:r>
      <w:r w:rsidR="00855D1B">
        <w:rPr>
          <w:rFonts w:eastAsiaTheme="majorEastAsia" w:cstheme="majorBidi"/>
          <w:szCs w:val="24"/>
        </w:rPr>
        <w:t xml:space="preserve"> and</w:t>
      </w:r>
      <w:r w:rsidR="00855D1B" w:rsidRPr="00855D1B">
        <w:rPr>
          <w:rFonts w:eastAsiaTheme="majorEastAsia" w:cstheme="majorBidi"/>
          <w:szCs w:val="24"/>
        </w:rPr>
        <w:t xml:space="preserve"> </w:t>
      </w:r>
      <w:r w:rsidR="00855D1B" w:rsidRPr="006D0429">
        <w:rPr>
          <w:rFonts w:eastAsiaTheme="majorEastAsia" w:cstheme="majorBidi"/>
          <w:szCs w:val="24"/>
        </w:rPr>
        <w:t>Vision Loss Rehabilitation Canada</w:t>
      </w:r>
      <w:r w:rsidRPr="006D0429">
        <w:rPr>
          <w:rFonts w:eastAsiaTheme="majorEastAsia" w:cstheme="majorBidi"/>
          <w:szCs w:val="24"/>
        </w:rPr>
        <w:t xml:space="preserve"> to provide holistic support to our shared community – and join forces on the issues that matter most.</w:t>
      </w:r>
    </w:p>
    <w:p w14:paraId="38C7A56E" w14:textId="77777777" w:rsidR="003B7493" w:rsidRDefault="003B7493">
      <w:pPr>
        <w:rPr>
          <w:rFonts w:eastAsiaTheme="majorEastAsia" w:cstheme="majorBidi"/>
          <w:b/>
          <w:sz w:val="56"/>
          <w:szCs w:val="52"/>
        </w:rPr>
      </w:pPr>
      <w:r>
        <w:br w:type="page"/>
      </w:r>
    </w:p>
    <w:p w14:paraId="5DAC87CA" w14:textId="20E4DA88" w:rsidR="00E53F6C" w:rsidRDefault="007907BF" w:rsidP="00DB5702">
      <w:pPr>
        <w:pStyle w:val="Heading1"/>
      </w:pPr>
      <w:bookmarkStart w:id="4" w:name="_Toc133481395"/>
      <w:r>
        <w:lastRenderedPageBreak/>
        <w:t>Embrace Innovation and Technology</w:t>
      </w:r>
      <w:bookmarkEnd w:id="4"/>
      <w:r>
        <w:t xml:space="preserve"> </w:t>
      </w:r>
    </w:p>
    <w:p w14:paraId="1C6E2BA5" w14:textId="77777777" w:rsidR="003351BE" w:rsidRDefault="003351BE" w:rsidP="00ED409A">
      <w:pPr>
        <w:sectPr w:rsidR="003351BE" w:rsidSect="00285B25">
          <w:type w:val="continuous"/>
          <w:pgSz w:w="12240" w:h="15840"/>
          <w:pgMar w:top="1440" w:right="1440" w:bottom="1440" w:left="1440" w:header="708" w:footer="708" w:gutter="0"/>
          <w:cols w:space="708"/>
          <w:docGrid w:linePitch="360"/>
        </w:sectPr>
      </w:pPr>
    </w:p>
    <w:p w14:paraId="0E578C3A" w14:textId="7DA20029" w:rsidR="00192E3D" w:rsidRPr="00192E3D" w:rsidRDefault="00192E3D" w:rsidP="0042114B">
      <w:r w:rsidRPr="00192E3D">
        <w:t xml:space="preserve">As expansion is key to ensure access to services, </w:t>
      </w:r>
      <w:r w:rsidR="0019300F">
        <w:t xml:space="preserve">we will continue to </w:t>
      </w:r>
      <w:r w:rsidRPr="00192E3D">
        <w:t xml:space="preserve">explore the </w:t>
      </w:r>
      <w:r w:rsidR="0019300F">
        <w:t xml:space="preserve">innovations to support </w:t>
      </w:r>
      <w:r w:rsidRPr="00192E3D">
        <w:t>development of timely availability and accessibility to intervenors.</w:t>
      </w:r>
    </w:p>
    <w:p w14:paraId="77D5FA8E" w14:textId="1E452E47" w:rsidR="00ED409A" w:rsidRDefault="003E1970" w:rsidP="00ED409A">
      <w:pPr>
        <w:rPr>
          <w:rFonts w:cs="Arial"/>
          <w:szCs w:val="24"/>
        </w:rPr>
      </w:pPr>
      <w:r>
        <w:rPr>
          <w:rStyle w:val="normaltextrun"/>
          <w:rFonts w:cs="Arial"/>
          <w:color w:val="000000"/>
          <w:szCs w:val="28"/>
          <w:shd w:val="clear" w:color="auto" w:fill="FFFFFF"/>
        </w:rPr>
        <w:t xml:space="preserve">By embracing innovation and leveraging technology, we </w:t>
      </w:r>
      <w:r w:rsidR="006D38E1">
        <w:rPr>
          <w:rStyle w:val="normaltextrun"/>
          <w:rFonts w:cs="Arial"/>
          <w:color w:val="000000"/>
          <w:szCs w:val="28"/>
          <w:shd w:val="clear" w:color="auto" w:fill="FFFFFF"/>
        </w:rPr>
        <w:t xml:space="preserve">help our clients lead fuller lives </w:t>
      </w:r>
      <w:r>
        <w:rPr>
          <w:rStyle w:val="normaltextrun"/>
          <w:rFonts w:cs="Arial"/>
          <w:color w:val="000000"/>
          <w:szCs w:val="28"/>
          <w:shd w:val="clear" w:color="auto" w:fill="FFFFFF"/>
        </w:rPr>
        <w:t>and play a leadership role in our field.</w:t>
      </w:r>
      <w:r>
        <w:rPr>
          <w:rStyle w:val="eop"/>
          <w:rFonts w:cs="Arial"/>
          <w:color w:val="000000"/>
          <w:sz w:val="28"/>
          <w:szCs w:val="28"/>
          <w:shd w:val="clear" w:color="auto" w:fill="FFFFFF"/>
        </w:rPr>
        <w:t> </w:t>
      </w:r>
    </w:p>
    <w:p w14:paraId="5DF31436" w14:textId="0D21898A" w:rsidR="00ED409A" w:rsidRPr="00F108C9" w:rsidRDefault="00ED409A" w:rsidP="003B7493">
      <w:pPr>
        <w:pStyle w:val="Heading2"/>
        <w:rPr>
          <w:lang w:val="en-US"/>
        </w:rPr>
      </w:pPr>
      <w:r w:rsidRPr="00F108C9">
        <w:rPr>
          <w:lang w:val="en-US"/>
        </w:rPr>
        <w:t>How we’ll do it</w:t>
      </w:r>
    </w:p>
    <w:p w14:paraId="6346B5C9" w14:textId="372D4B46" w:rsidR="00ED409A" w:rsidRPr="00ED409A" w:rsidRDefault="006B25D5" w:rsidP="00ED409A">
      <w:pPr>
        <w:pStyle w:val="ListParagraph"/>
        <w:numPr>
          <w:ilvl w:val="0"/>
          <w:numId w:val="5"/>
        </w:numPr>
        <w:rPr>
          <w:rFonts w:cs="Arial"/>
          <w:szCs w:val="24"/>
        </w:rPr>
      </w:pPr>
      <w:r w:rsidRPr="00EB33C8">
        <w:rPr>
          <w:rFonts w:cs="Arial"/>
          <w:b/>
          <w:bCs/>
          <w:szCs w:val="24"/>
        </w:rPr>
        <w:t>We’ll</w:t>
      </w:r>
      <w:r w:rsidR="002049B1" w:rsidRPr="00EB33C8">
        <w:rPr>
          <w:rFonts w:cs="Arial"/>
          <w:b/>
          <w:bCs/>
          <w:szCs w:val="24"/>
        </w:rPr>
        <w:t xml:space="preserve"> continue to test and investigate</w:t>
      </w:r>
      <w:r w:rsidR="001E1D0B">
        <w:rPr>
          <w:rFonts w:cs="Arial"/>
          <w:szCs w:val="24"/>
        </w:rPr>
        <w:t xml:space="preserve"> accessible</w:t>
      </w:r>
      <w:r w:rsidR="002049B1">
        <w:rPr>
          <w:rFonts w:cs="Arial"/>
          <w:szCs w:val="24"/>
        </w:rPr>
        <w:t xml:space="preserve"> technology</w:t>
      </w:r>
      <w:r w:rsidR="005646C7">
        <w:rPr>
          <w:rFonts w:cs="Arial"/>
          <w:szCs w:val="24"/>
        </w:rPr>
        <w:t xml:space="preserve"> </w:t>
      </w:r>
      <w:r w:rsidR="0081308C">
        <w:rPr>
          <w:rFonts w:cs="Arial"/>
          <w:szCs w:val="24"/>
        </w:rPr>
        <w:t>from organizations across the glob</w:t>
      </w:r>
      <w:r w:rsidR="0092316A">
        <w:rPr>
          <w:rFonts w:cs="Arial"/>
          <w:szCs w:val="24"/>
        </w:rPr>
        <w:t>e</w:t>
      </w:r>
      <w:r w:rsidR="0081308C">
        <w:rPr>
          <w:rFonts w:cs="Arial"/>
          <w:szCs w:val="24"/>
        </w:rPr>
        <w:t>.</w:t>
      </w:r>
    </w:p>
    <w:p w14:paraId="2AB8C613" w14:textId="0806BAA8" w:rsidR="00ED409A" w:rsidRPr="00ED409A" w:rsidRDefault="006B25D5" w:rsidP="00ED409A">
      <w:pPr>
        <w:pStyle w:val="ListParagraph"/>
        <w:numPr>
          <w:ilvl w:val="0"/>
          <w:numId w:val="5"/>
        </w:numPr>
        <w:rPr>
          <w:rFonts w:cs="Arial"/>
          <w:szCs w:val="24"/>
        </w:rPr>
      </w:pPr>
      <w:r w:rsidRPr="00EB33C8">
        <w:rPr>
          <w:rFonts w:cs="Arial"/>
          <w:b/>
          <w:bCs/>
          <w:szCs w:val="24"/>
        </w:rPr>
        <w:t>We’ll work alongside our partners</w:t>
      </w:r>
      <w:r>
        <w:rPr>
          <w:rFonts w:cs="Arial"/>
          <w:szCs w:val="24"/>
        </w:rPr>
        <w:t xml:space="preserve"> to ensure our clients have increased access to peer support and networking groups. </w:t>
      </w:r>
    </w:p>
    <w:p w14:paraId="5949EDCF" w14:textId="24205242" w:rsidR="00E32A70" w:rsidRPr="003B7493" w:rsidRDefault="00432C24" w:rsidP="003B7493">
      <w:pPr>
        <w:pStyle w:val="ListParagraph"/>
        <w:numPr>
          <w:ilvl w:val="0"/>
          <w:numId w:val="5"/>
        </w:numPr>
        <w:rPr>
          <w:rFonts w:cs="Arial"/>
          <w:szCs w:val="24"/>
        </w:rPr>
      </w:pPr>
      <w:r w:rsidRPr="00EB33C8">
        <w:rPr>
          <w:rFonts w:cs="Arial"/>
          <w:b/>
          <w:bCs/>
          <w:szCs w:val="24"/>
        </w:rPr>
        <w:t>We’ll a</w:t>
      </w:r>
      <w:r w:rsidR="00ED409A" w:rsidRPr="00EB33C8">
        <w:rPr>
          <w:rFonts w:cs="Arial"/>
          <w:b/>
          <w:bCs/>
          <w:szCs w:val="24"/>
        </w:rPr>
        <w:t>dvocate for government funding</w:t>
      </w:r>
      <w:r w:rsidR="00ED409A" w:rsidRPr="00ED409A">
        <w:rPr>
          <w:rFonts w:cs="Arial"/>
          <w:szCs w:val="24"/>
        </w:rPr>
        <w:t xml:space="preserve"> to support</w:t>
      </w:r>
      <w:r w:rsidR="009F5FDE">
        <w:rPr>
          <w:rFonts w:cs="Arial"/>
          <w:szCs w:val="24"/>
        </w:rPr>
        <w:t xml:space="preserve"> modern</w:t>
      </w:r>
      <w:r w:rsidR="00ED409A" w:rsidRPr="00ED409A">
        <w:rPr>
          <w:rFonts w:cs="Arial"/>
          <w:szCs w:val="24"/>
        </w:rPr>
        <w:t xml:space="preserve"> communication technology, information sharing and expan</w:t>
      </w:r>
      <w:r w:rsidR="002F559D">
        <w:rPr>
          <w:rFonts w:cs="Arial"/>
          <w:szCs w:val="24"/>
        </w:rPr>
        <w:t>d</w:t>
      </w:r>
      <w:r w:rsidR="00ED409A" w:rsidRPr="00ED409A">
        <w:rPr>
          <w:rFonts w:cs="Arial"/>
          <w:szCs w:val="24"/>
        </w:rPr>
        <w:t xml:space="preserve"> the use of accessible formats, safety devices and affordable equipment for clients.</w:t>
      </w:r>
    </w:p>
    <w:p w14:paraId="1DC4CE61" w14:textId="77777777" w:rsidR="00E32A70" w:rsidRDefault="00E32A70" w:rsidP="00B93CD2">
      <w:pPr>
        <w:rPr>
          <w:bCs/>
        </w:rPr>
      </w:pPr>
    </w:p>
    <w:p w14:paraId="24DD9B75" w14:textId="77777777" w:rsidR="00E32A70" w:rsidRDefault="00E32A70" w:rsidP="00B93CD2">
      <w:pPr>
        <w:rPr>
          <w:bCs/>
        </w:rPr>
      </w:pPr>
    </w:p>
    <w:p w14:paraId="49D183CD" w14:textId="77777777" w:rsidR="00E32A70" w:rsidRDefault="00E32A70" w:rsidP="00B93CD2">
      <w:pPr>
        <w:rPr>
          <w:bCs/>
        </w:rPr>
      </w:pPr>
    </w:p>
    <w:p w14:paraId="1B50D2CE" w14:textId="21F9D32A" w:rsidR="00E32A70" w:rsidRDefault="00E32A70" w:rsidP="00E32A70"/>
    <w:p w14:paraId="41228C2D" w14:textId="77777777" w:rsidR="00E32A70" w:rsidRPr="007907BF" w:rsidRDefault="00E32A70" w:rsidP="00DB5702">
      <w:pPr>
        <w:pStyle w:val="Heading1"/>
      </w:pPr>
      <w:bookmarkStart w:id="5" w:name="_Toc133481396"/>
      <w:r>
        <w:lastRenderedPageBreak/>
        <w:t>Develop Our Talent Resources</w:t>
      </w:r>
      <w:bookmarkEnd w:id="5"/>
    </w:p>
    <w:p w14:paraId="65688053" w14:textId="77777777" w:rsidR="00E32A70" w:rsidRDefault="00E32A70" w:rsidP="00E32A70">
      <w:pPr>
        <w:rPr>
          <w:bCs/>
        </w:rPr>
      </w:pPr>
      <w:r w:rsidRPr="008A09F0">
        <w:rPr>
          <w:bCs/>
        </w:rPr>
        <w:t xml:space="preserve">At CNIB Deafblind Community Services, our employees are our strength. Every day, our incredible team goes above and beyond to deliver exceptional service and support to our clients. Since the beginning, we’ve heard countless stories and testimonials from clients in communities across </w:t>
      </w:r>
      <w:r>
        <w:rPr>
          <w:bCs/>
        </w:rPr>
        <w:t xml:space="preserve">the country, </w:t>
      </w:r>
      <w:r w:rsidRPr="008A09F0">
        <w:rPr>
          <w:bCs/>
        </w:rPr>
        <w:t xml:space="preserve">all with the same message: that our staff care deeply about what they do and the people they </w:t>
      </w:r>
      <w:r>
        <w:rPr>
          <w:bCs/>
        </w:rPr>
        <w:t>support</w:t>
      </w:r>
      <w:r w:rsidRPr="008A09F0">
        <w:rPr>
          <w:bCs/>
        </w:rPr>
        <w:t>.</w:t>
      </w:r>
    </w:p>
    <w:p w14:paraId="05D7C177" w14:textId="441932C0" w:rsidR="00E32A70" w:rsidRDefault="00E32A70" w:rsidP="00E32A70">
      <w:pPr>
        <w:rPr>
          <w:bCs/>
        </w:rPr>
      </w:pPr>
      <w:r>
        <w:rPr>
          <w:bCs/>
        </w:rPr>
        <w:t xml:space="preserve">As our organization continues to grow and expand to better support more Canadians who are Deafblind, we must </w:t>
      </w:r>
      <w:r w:rsidRPr="0075664B">
        <w:t>develop our talent resources</w:t>
      </w:r>
      <w:r w:rsidRPr="00F108C9">
        <w:rPr>
          <w:b/>
          <w:bCs/>
          <w:i/>
          <w:iCs/>
        </w:rPr>
        <w:t xml:space="preserve"> </w:t>
      </w:r>
      <w:r>
        <w:rPr>
          <w:bCs/>
        </w:rPr>
        <w:t xml:space="preserve">to ensure our teams can continue to deliver high-quality and client-driven services. </w:t>
      </w:r>
    </w:p>
    <w:p w14:paraId="4125A39C" w14:textId="77777777" w:rsidR="00E32A70" w:rsidRPr="00F108C9" w:rsidRDefault="00E32A70" w:rsidP="00947429">
      <w:pPr>
        <w:pStyle w:val="Heading2"/>
      </w:pPr>
      <w:r w:rsidRPr="00F108C9">
        <w:t>How we’ll do it</w:t>
      </w:r>
    </w:p>
    <w:p w14:paraId="5C02660C" w14:textId="77777777" w:rsidR="00E32A70" w:rsidRPr="00F108C9" w:rsidRDefault="00E32A70" w:rsidP="00E32A70">
      <w:pPr>
        <w:pStyle w:val="ListParagraph"/>
        <w:numPr>
          <w:ilvl w:val="0"/>
          <w:numId w:val="3"/>
        </w:numPr>
        <w:rPr>
          <w:bCs/>
          <w:lang w:val="en-US"/>
        </w:rPr>
      </w:pPr>
      <w:r>
        <w:rPr>
          <w:b/>
          <w:lang w:val="en-US"/>
        </w:rPr>
        <w:t>We’ll d</w:t>
      </w:r>
      <w:r w:rsidRPr="00F108C9">
        <w:rPr>
          <w:b/>
          <w:lang w:val="en-US"/>
        </w:rPr>
        <w:t>evelop a robust recruitment strategy</w:t>
      </w:r>
      <w:r w:rsidRPr="00F108C9">
        <w:rPr>
          <w:bCs/>
          <w:lang w:val="en-US"/>
        </w:rPr>
        <w:t xml:space="preserve"> </w:t>
      </w:r>
      <w:r>
        <w:rPr>
          <w:bCs/>
          <w:lang w:val="en-US"/>
        </w:rPr>
        <w:t xml:space="preserve">to </w:t>
      </w:r>
      <w:r w:rsidRPr="00F108C9">
        <w:rPr>
          <w:bCs/>
          <w:lang w:val="en-US"/>
        </w:rPr>
        <w:t>bring together an engaged, skilled, and passionate team</w:t>
      </w:r>
      <w:r>
        <w:rPr>
          <w:bCs/>
          <w:lang w:val="en-US"/>
        </w:rPr>
        <w:t xml:space="preserve"> of</w:t>
      </w:r>
      <w:r w:rsidRPr="00F108C9">
        <w:rPr>
          <w:bCs/>
          <w:lang w:val="en-US"/>
        </w:rPr>
        <w:t xml:space="preserve"> staff and volunteers across the country.</w:t>
      </w:r>
    </w:p>
    <w:p w14:paraId="6311B40C" w14:textId="77777777" w:rsidR="00E32A70" w:rsidRPr="00F108C9" w:rsidRDefault="00E32A70" w:rsidP="00E32A70">
      <w:pPr>
        <w:pStyle w:val="ListParagraph"/>
        <w:numPr>
          <w:ilvl w:val="0"/>
          <w:numId w:val="3"/>
        </w:numPr>
        <w:rPr>
          <w:bCs/>
          <w:lang w:val="en-US"/>
        </w:rPr>
      </w:pPr>
      <w:r>
        <w:rPr>
          <w:b/>
          <w:lang w:val="en-US"/>
        </w:rPr>
        <w:t>We’ll d</w:t>
      </w:r>
      <w:r w:rsidRPr="00F108C9">
        <w:rPr>
          <w:b/>
          <w:lang w:val="en-US"/>
        </w:rPr>
        <w:t>evelop a training program</w:t>
      </w:r>
      <w:r w:rsidRPr="00F108C9">
        <w:rPr>
          <w:bCs/>
          <w:lang w:val="en-US"/>
        </w:rPr>
        <w:t xml:space="preserve"> </w:t>
      </w:r>
      <w:r>
        <w:rPr>
          <w:bCs/>
        </w:rPr>
        <w:t xml:space="preserve">to </w:t>
      </w:r>
      <w:r w:rsidRPr="00273DAE">
        <w:rPr>
          <w:bCs/>
        </w:rPr>
        <w:t xml:space="preserve">enhance the effectiveness of </w:t>
      </w:r>
      <w:r>
        <w:rPr>
          <w:bCs/>
        </w:rPr>
        <w:t>our</w:t>
      </w:r>
      <w:r w:rsidRPr="00273DAE">
        <w:rPr>
          <w:bCs/>
        </w:rPr>
        <w:t xml:space="preserve"> onboarding process, fostering skill growth and continuous professional development for both staff and volunteers.</w:t>
      </w:r>
    </w:p>
    <w:p w14:paraId="39351A75" w14:textId="77777777" w:rsidR="00E32A70" w:rsidRPr="004C7E58" w:rsidRDefault="00E32A70" w:rsidP="00E32A70">
      <w:pPr>
        <w:pStyle w:val="ListParagraph"/>
        <w:numPr>
          <w:ilvl w:val="0"/>
          <w:numId w:val="3"/>
        </w:numPr>
        <w:rPr>
          <w:bCs/>
          <w:lang w:val="en-US"/>
        </w:rPr>
      </w:pPr>
      <w:r>
        <w:rPr>
          <w:b/>
          <w:lang w:val="en-US"/>
        </w:rPr>
        <w:t>We’ll r</w:t>
      </w:r>
      <w:r w:rsidRPr="00F108C9">
        <w:rPr>
          <w:b/>
          <w:lang w:val="en-US"/>
        </w:rPr>
        <w:t>eview and enhance</w:t>
      </w:r>
      <w:r w:rsidRPr="00F108C9">
        <w:rPr>
          <w:bCs/>
          <w:lang w:val="en-US"/>
        </w:rPr>
        <w:t xml:space="preserve"> our existing total rewards </w:t>
      </w:r>
      <w:r>
        <w:rPr>
          <w:bCs/>
          <w:lang w:val="en-US"/>
        </w:rPr>
        <w:t xml:space="preserve">program </w:t>
      </w:r>
      <w:r w:rsidRPr="00F108C9">
        <w:rPr>
          <w:bCs/>
          <w:lang w:val="en-US"/>
        </w:rPr>
        <w:t>based on current trends, industry standards, and changing demographics to support staff.</w:t>
      </w:r>
    </w:p>
    <w:p w14:paraId="285C7AD9" w14:textId="77777777" w:rsidR="00947429" w:rsidRDefault="00947429" w:rsidP="00E32A70">
      <w:pPr>
        <w:rPr>
          <w:bCs/>
        </w:rPr>
      </w:pPr>
    </w:p>
    <w:p w14:paraId="7BE74298" w14:textId="1CE8C1B8" w:rsidR="00E32A70" w:rsidRDefault="00E32A70" w:rsidP="00E32A70">
      <w:pPr>
        <w:rPr>
          <w:bCs/>
        </w:rPr>
      </w:pPr>
      <w:r w:rsidRPr="00087EA4">
        <w:rPr>
          <w:bCs/>
        </w:rPr>
        <w:lastRenderedPageBreak/>
        <w:t>“I love what I do</w:t>
      </w:r>
      <w:r>
        <w:rPr>
          <w:bCs/>
        </w:rPr>
        <w:t>.</w:t>
      </w:r>
      <w:r w:rsidRPr="00087EA4">
        <w:rPr>
          <w:bCs/>
        </w:rPr>
        <w:t xml:space="preserve"> I find being an intervenor to be a privilege – knowing I’m invited into the lives of my clients, and that I’m a tool to help them be exactly who they were meant to be. It’s an honour and something that I don’t take for granted.”</w:t>
      </w:r>
      <w:r w:rsidR="003B7493">
        <w:rPr>
          <w:bCs/>
        </w:rPr>
        <w:t xml:space="preserve"> </w:t>
      </w:r>
      <w:r>
        <w:rPr>
          <w:bCs/>
        </w:rPr>
        <w:t>-</w:t>
      </w:r>
      <w:r w:rsidR="003B7493">
        <w:rPr>
          <w:bCs/>
        </w:rPr>
        <w:t xml:space="preserve"> </w:t>
      </w:r>
      <w:r>
        <w:rPr>
          <w:bCs/>
        </w:rPr>
        <w:t xml:space="preserve">Jennifer </w:t>
      </w:r>
      <w:r w:rsidRPr="00E87883">
        <w:rPr>
          <w:bCs/>
        </w:rPr>
        <w:t>Mountne</w:t>
      </w:r>
      <w:r>
        <w:rPr>
          <w:bCs/>
        </w:rPr>
        <w:t xml:space="preserve">y, DBCS Specialist, Intervention </w:t>
      </w:r>
    </w:p>
    <w:p w14:paraId="71F2B67B" w14:textId="11BEF832" w:rsidR="00E32A70" w:rsidRDefault="00E32A70" w:rsidP="00E32A70">
      <w:pPr>
        <w:rPr>
          <w:bCs/>
        </w:rPr>
      </w:pPr>
    </w:p>
    <w:p w14:paraId="70559291" w14:textId="77777777" w:rsidR="003B7493" w:rsidRDefault="003B7493">
      <w:pPr>
        <w:rPr>
          <w:rFonts w:eastAsiaTheme="majorEastAsia" w:cstheme="majorBidi"/>
          <w:b/>
          <w:sz w:val="56"/>
          <w:szCs w:val="52"/>
        </w:rPr>
      </w:pPr>
      <w:r>
        <w:br w:type="page"/>
      </w:r>
    </w:p>
    <w:p w14:paraId="5F6CA69A" w14:textId="2DDF1C5A" w:rsidR="00581532" w:rsidRPr="00581532" w:rsidRDefault="00E32A70" w:rsidP="00DB5702">
      <w:pPr>
        <w:pStyle w:val="Heading1"/>
      </w:pPr>
      <w:bookmarkStart w:id="6" w:name="_Toc133481397"/>
      <w:r>
        <w:lastRenderedPageBreak/>
        <w:t>Achieve O</w:t>
      </w:r>
      <w:r w:rsidR="00ED409A">
        <w:t>rganizational Sustainability and Transparency</w:t>
      </w:r>
      <w:bookmarkEnd w:id="6"/>
      <w:r w:rsidR="00ED409A">
        <w:t xml:space="preserve"> </w:t>
      </w:r>
    </w:p>
    <w:p w14:paraId="012A5712" w14:textId="30780147" w:rsidR="006062C5" w:rsidRDefault="00603424" w:rsidP="00925CF2">
      <w:r>
        <w:t xml:space="preserve">CNIB Deafblind Community </w:t>
      </w:r>
      <w:r w:rsidR="00925CF2">
        <w:t>Services</w:t>
      </w:r>
      <w:r w:rsidR="007A3A39">
        <w:t xml:space="preserve"> continue</w:t>
      </w:r>
      <w:r w:rsidR="0011018C">
        <w:t>s</w:t>
      </w:r>
      <w:r w:rsidR="007A3A39">
        <w:t xml:space="preserve"> to develop </w:t>
      </w:r>
      <w:r w:rsidR="008A5D28">
        <w:t>our</w:t>
      </w:r>
      <w:r w:rsidR="00DD46CE">
        <w:t xml:space="preserve"> financial and talent</w:t>
      </w:r>
      <w:r w:rsidR="008A5D28">
        <w:t xml:space="preserve"> resources </w:t>
      </w:r>
      <w:r w:rsidR="007A3A39">
        <w:t>and of</w:t>
      </w:r>
      <w:r>
        <w:t>f</w:t>
      </w:r>
      <w:r w:rsidR="007A3A39">
        <w:t xml:space="preserve">er innovative, </w:t>
      </w:r>
      <w:r w:rsidR="00925CF2">
        <w:t>efficient</w:t>
      </w:r>
      <w:r w:rsidR="007A3A39">
        <w:t xml:space="preserve"> </w:t>
      </w:r>
      <w:r w:rsidR="00C520EE">
        <w:t>services</w:t>
      </w:r>
      <w:r w:rsidR="00271AC3">
        <w:t xml:space="preserve"> </w:t>
      </w:r>
      <w:r w:rsidR="00DD46CE">
        <w:t>to</w:t>
      </w:r>
      <w:r w:rsidR="00271AC3">
        <w:t xml:space="preserve"> </w:t>
      </w:r>
      <w:r w:rsidR="007A3A39">
        <w:t>add value for our clients and partners</w:t>
      </w:r>
      <w:r w:rsidR="00925CF2">
        <w:t xml:space="preserve"> </w:t>
      </w:r>
      <w:r w:rsidR="008A5D28">
        <w:t xml:space="preserve">– </w:t>
      </w:r>
      <w:r w:rsidR="00925CF2">
        <w:t>ensuring</w:t>
      </w:r>
      <w:r w:rsidR="008A5D28">
        <w:t xml:space="preserve"> we</w:t>
      </w:r>
      <w:r w:rsidR="006062C5">
        <w:t xml:space="preserve"> can turn our strategic ambitions into reality.</w:t>
      </w:r>
    </w:p>
    <w:p w14:paraId="3D7034F4" w14:textId="6489EAF1" w:rsidR="00B93CD2" w:rsidRPr="00707051" w:rsidRDefault="00AB7652" w:rsidP="00ED409A">
      <w:pPr>
        <w:rPr>
          <w:rFonts w:cs="Arial"/>
          <w:color w:val="000000"/>
          <w:sz w:val="28"/>
          <w:szCs w:val="28"/>
          <w:shd w:val="clear" w:color="auto" w:fill="FFFFFF"/>
        </w:rPr>
      </w:pPr>
      <w:r>
        <w:rPr>
          <w:rStyle w:val="normaltextrun"/>
          <w:rFonts w:cs="Arial"/>
          <w:color w:val="000000"/>
          <w:szCs w:val="28"/>
          <w:shd w:val="clear" w:color="auto" w:fill="FFFFFF"/>
        </w:rPr>
        <w:t xml:space="preserve">We will achieve a </w:t>
      </w:r>
      <w:r w:rsidR="00A96DB0">
        <w:rPr>
          <w:rStyle w:val="normaltextrun"/>
          <w:rFonts w:cs="Arial"/>
          <w:color w:val="000000"/>
          <w:szCs w:val="28"/>
          <w:shd w:val="clear" w:color="auto" w:fill="FFFFFF"/>
        </w:rPr>
        <w:t xml:space="preserve">desired culture </w:t>
      </w:r>
      <w:r>
        <w:rPr>
          <w:rStyle w:val="normaltextrun"/>
          <w:rFonts w:cs="Arial"/>
          <w:color w:val="000000"/>
          <w:szCs w:val="28"/>
          <w:shd w:val="clear" w:color="auto" w:fill="FFFFFF"/>
        </w:rPr>
        <w:t>within our organization</w:t>
      </w:r>
      <w:r w:rsidR="00CD5C21">
        <w:rPr>
          <w:rStyle w:val="normaltextrun"/>
          <w:rFonts w:cs="Arial"/>
          <w:color w:val="000000"/>
          <w:szCs w:val="28"/>
          <w:shd w:val="clear" w:color="auto" w:fill="FFFFFF"/>
        </w:rPr>
        <w:t xml:space="preserve"> built on a foundation of</w:t>
      </w:r>
      <w:r>
        <w:rPr>
          <w:rStyle w:val="normaltextrun"/>
          <w:rFonts w:cs="Arial"/>
          <w:color w:val="000000"/>
          <w:szCs w:val="28"/>
          <w:shd w:val="clear" w:color="auto" w:fill="FFFFFF"/>
        </w:rPr>
        <w:t xml:space="preserve"> shared ambitions,</w:t>
      </w:r>
      <w:r w:rsidR="00581532">
        <w:rPr>
          <w:rStyle w:val="normaltextrun"/>
          <w:rFonts w:cs="Arial"/>
          <w:color w:val="000000"/>
          <w:szCs w:val="28"/>
          <w:shd w:val="clear" w:color="auto" w:fill="FFFFFF"/>
        </w:rPr>
        <w:t xml:space="preserve"> </w:t>
      </w:r>
      <w:r>
        <w:rPr>
          <w:rStyle w:val="normaltextrun"/>
          <w:rFonts w:cs="Arial"/>
          <w:color w:val="000000"/>
          <w:szCs w:val="28"/>
          <w:shd w:val="clear" w:color="auto" w:fill="FFFFFF"/>
        </w:rPr>
        <w:t xml:space="preserve">transparent and accountable practices </w:t>
      </w:r>
      <w:r w:rsidR="00CD5C21">
        <w:rPr>
          <w:rStyle w:val="normaltextrun"/>
          <w:rFonts w:cs="Arial"/>
          <w:color w:val="000000"/>
          <w:szCs w:val="28"/>
          <w:shd w:val="clear" w:color="auto" w:fill="FFFFFF"/>
        </w:rPr>
        <w:t xml:space="preserve">and service </w:t>
      </w:r>
      <w:r>
        <w:rPr>
          <w:rStyle w:val="normaltextrun"/>
          <w:rFonts w:cs="Arial"/>
          <w:color w:val="000000"/>
          <w:szCs w:val="28"/>
          <w:shd w:val="clear" w:color="auto" w:fill="FFFFFF"/>
        </w:rPr>
        <w:t>excellence.</w:t>
      </w:r>
      <w:r>
        <w:rPr>
          <w:rStyle w:val="eop"/>
          <w:rFonts w:cs="Arial"/>
          <w:color w:val="000000"/>
          <w:sz w:val="28"/>
          <w:szCs w:val="28"/>
          <w:shd w:val="clear" w:color="auto" w:fill="FFFFFF"/>
        </w:rPr>
        <w:t> </w:t>
      </w:r>
    </w:p>
    <w:p w14:paraId="65E3F448" w14:textId="26714BCA" w:rsidR="00ED409A" w:rsidRPr="00ED409A" w:rsidRDefault="00ED409A" w:rsidP="003B7493">
      <w:pPr>
        <w:pStyle w:val="Heading2"/>
        <w:rPr>
          <w:lang w:val="en-US"/>
        </w:rPr>
      </w:pPr>
      <w:r w:rsidRPr="00F108C9">
        <w:rPr>
          <w:lang w:val="en-US"/>
        </w:rPr>
        <w:t>How we’ll do it</w:t>
      </w:r>
    </w:p>
    <w:p w14:paraId="70935638" w14:textId="634F62FD" w:rsidR="00ED409A" w:rsidRDefault="00432C24" w:rsidP="005E7CF7">
      <w:pPr>
        <w:pStyle w:val="ListParagraph"/>
        <w:numPr>
          <w:ilvl w:val="0"/>
          <w:numId w:val="6"/>
        </w:numPr>
      </w:pPr>
      <w:r w:rsidRPr="00EB33C8">
        <w:rPr>
          <w:b/>
          <w:bCs/>
        </w:rPr>
        <w:t>We’ll d</w:t>
      </w:r>
      <w:r w:rsidR="00ED409A" w:rsidRPr="00EB33C8">
        <w:rPr>
          <w:b/>
          <w:bCs/>
        </w:rPr>
        <w:t>etermine appropriate business support services</w:t>
      </w:r>
      <w:r w:rsidR="00ED409A">
        <w:t xml:space="preserve"> to maximize use of resources, efficiency, and effective operations with clear outcomes and measures.</w:t>
      </w:r>
    </w:p>
    <w:p w14:paraId="76179AB7" w14:textId="779569E2" w:rsidR="00291E27" w:rsidRDefault="00432C24" w:rsidP="00291E27">
      <w:pPr>
        <w:pStyle w:val="ListParagraph"/>
        <w:numPr>
          <w:ilvl w:val="0"/>
          <w:numId w:val="6"/>
        </w:numPr>
      </w:pPr>
      <w:r w:rsidRPr="00EB33C8">
        <w:rPr>
          <w:b/>
          <w:bCs/>
        </w:rPr>
        <w:t>We’ll b</w:t>
      </w:r>
      <w:r w:rsidR="00291E27" w:rsidRPr="00EB33C8">
        <w:rPr>
          <w:b/>
          <w:bCs/>
        </w:rPr>
        <w:t xml:space="preserve">uild </w:t>
      </w:r>
      <w:r w:rsidR="000E49FC" w:rsidRPr="00EB33C8">
        <w:rPr>
          <w:b/>
          <w:bCs/>
        </w:rPr>
        <w:t>a sustainable</w:t>
      </w:r>
      <w:r w:rsidR="00291E27" w:rsidRPr="00EB33C8">
        <w:rPr>
          <w:b/>
          <w:bCs/>
        </w:rPr>
        <w:t xml:space="preserve"> infrastructure</w:t>
      </w:r>
      <w:r w:rsidR="00291E27">
        <w:t xml:space="preserve"> to meet future </w:t>
      </w:r>
      <w:r w:rsidR="009656D8">
        <w:t xml:space="preserve">organizational and service </w:t>
      </w:r>
      <w:r w:rsidR="00291E27">
        <w:t>needs</w:t>
      </w:r>
      <w:r w:rsidR="009656D8">
        <w:t>.</w:t>
      </w:r>
    </w:p>
    <w:p w14:paraId="7067C393" w14:textId="3A0C0B79" w:rsidR="00ED409A" w:rsidRDefault="00432C24" w:rsidP="005E7CF7">
      <w:pPr>
        <w:pStyle w:val="ListParagraph"/>
        <w:numPr>
          <w:ilvl w:val="0"/>
          <w:numId w:val="6"/>
        </w:numPr>
      </w:pPr>
      <w:r w:rsidRPr="00EB33C8">
        <w:rPr>
          <w:b/>
          <w:bCs/>
        </w:rPr>
        <w:t>We’ll p</w:t>
      </w:r>
      <w:r w:rsidR="00ED409A" w:rsidRPr="00EB33C8">
        <w:rPr>
          <w:b/>
          <w:bCs/>
        </w:rPr>
        <w:t>ursue continuous improvement</w:t>
      </w:r>
      <w:r w:rsidR="00ED409A">
        <w:t xml:space="preserve"> in everything we do by </w:t>
      </w:r>
      <w:r w:rsidR="00DA36FD">
        <w:t>leveraging</w:t>
      </w:r>
      <w:r w:rsidR="00AD73CF">
        <w:t xml:space="preserve"> </w:t>
      </w:r>
      <w:r w:rsidR="00ED409A">
        <w:t>processes such as regular client and staff exit interviews, satisfaction surveys</w:t>
      </w:r>
      <w:r w:rsidR="00AD73CF">
        <w:t>,</w:t>
      </w:r>
      <w:r w:rsidR="00ED409A">
        <w:t xml:space="preserve"> and check-ins.</w:t>
      </w:r>
    </w:p>
    <w:p w14:paraId="5A83100E" w14:textId="20F7D4D5" w:rsidR="00B93CD2" w:rsidRPr="003B7493" w:rsidRDefault="00432C24" w:rsidP="00B93CD2">
      <w:pPr>
        <w:pStyle w:val="ListParagraph"/>
        <w:numPr>
          <w:ilvl w:val="0"/>
          <w:numId w:val="6"/>
        </w:numPr>
        <w:rPr>
          <w:rFonts w:eastAsiaTheme="majorEastAsia" w:cstheme="majorBidi"/>
          <w:b/>
          <w:bCs/>
          <w:sz w:val="32"/>
          <w:szCs w:val="32"/>
        </w:rPr>
      </w:pPr>
      <w:r w:rsidRPr="00EB33C8">
        <w:rPr>
          <w:b/>
          <w:bCs/>
        </w:rPr>
        <w:t>We’ll r</w:t>
      </w:r>
      <w:r w:rsidR="00ED409A" w:rsidRPr="00EB33C8">
        <w:rPr>
          <w:b/>
          <w:bCs/>
        </w:rPr>
        <w:t xml:space="preserve">eport on </w:t>
      </w:r>
      <w:r w:rsidR="00AD73CF" w:rsidRPr="00EB33C8">
        <w:rPr>
          <w:b/>
          <w:bCs/>
        </w:rPr>
        <w:t xml:space="preserve">the </w:t>
      </w:r>
      <w:r w:rsidR="00ED409A" w:rsidRPr="00EB33C8">
        <w:rPr>
          <w:b/>
          <w:bCs/>
        </w:rPr>
        <w:t>progress</w:t>
      </w:r>
      <w:r w:rsidR="00485FAC">
        <w:t xml:space="preserve"> of our strategic plan</w:t>
      </w:r>
      <w:r w:rsidR="00ED409A">
        <w:t xml:space="preserve"> each year through our annual report.</w:t>
      </w:r>
      <w:r w:rsidR="00B93CD2" w:rsidRPr="003B7493">
        <w:rPr>
          <w:rFonts w:eastAsiaTheme="majorEastAsia" w:cstheme="majorBidi"/>
          <w:b/>
          <w:bCs/>
          <w:sz w:val="32"/>
          <w:szCs w:val="32"/>
        </w:rPr>
        <w:br w:type="page"/>
      </w:r>
    </w:p>
    <w:p w14:paraId="1CCB86AD" w14:textId="77777777" w:rsidR="00640086" w:rsidRPr="00581532" w:rsidRDefault="00640086" w:rsidP="00B93CD2">
      <w:pPr>
        <w:rPr>
          <w:rFonts w:eastAsiaTheme="majorEastAsia" w:cstheme="majorBidi"/>
          <w:b/>
          <w:bCs/>
          <w:sz w:val="32"/>
          <w:szCs w:val="32"/>
        </w:rPr>
      </w:pPr>
    </w:p>
    <w:p w14:paraId="5F51FFDF" w14:textId="6E2251C2" w:rsidR="006572FE" w:rsidRDefault="006572FE" w:rsidP="006572FE">
      <w:pPr>
        <w:pStyle w:val="Heading1"/>
      </w:pPr>
      <w:r>
        <w:t>About Us</w:t>
      </w:r>
    </w:p>
    <w:p w14:paraId="2ED868D2" w14:textId="74FE6ABE" w:rsidR="007C41A0" w:rsidRPr="0059068E" w:rsidRDefault="007C41A0" w:rsidP="003B7493">
      <w:r w:rsidRPr="004E0C54">
        <w:t>CNIB Deafblind Community Services is one of Canada’s leading providers of specialized support and emergency services for people who are Deafblind. Our services enable people who are Deafblind to maximize their independence and engagement with the world around them.</w:t>
      </w:r>
    </w:p>
    <w:p w14:paraId="3F3A108A" w14:textId="77777777" w:rsidR="007C41A0" w:rsidRPr="0059068E" w:rsidRDefault="007C41A0" w:rsidP="0029765A">
      <w:pPr>
        <w:pStyle w:val="NoSpacing"/>
      </w:pPr>
      <w:r>
        <w:t xml:space="preserve">Visit </w:t>
      </w:r>
      <w:r w:rsidRPr="0059068E">
        <w:t xml:space="preserve">deafblindservices.ca </w:t>
      </w:r>
    </w:p>
    <w:p w14:paraId="31994637" w14:textId="77777777" w:rsidR="007C41A0" w:rsidRPr="0059068E" w:rsidRDefault="007C41A0" w:rsidP="0029765A">
      <w:pPr>
        <w:pStyle w:val="NoSpacing"/>
      </w:pPr>
      <w:r>
        <w:t xml:space="preserve">Email </w:t>
      </w:r>
      <w:r w:rsidRPr="0059068E">
        <w:t xml:space="preserve">info@deafblindservices.ca </w:t>
      </w:r>
    </w:p>
    <w:p w14:paraId="60277BC7" w14:textId="77777777" w:rsidR="007C41A0" w:rsidRDefault="007C41A0" w:rsidP="0029765A">
      <w:pPr>
        <w:pStyle w:val="NoSpacing"/>
      </w:pPr>
      <w:r>
        <w:t xml:space="preserve">Call </w:t>
      </w:r>
      <w:r w:rsidRPr="0059068E">
        <w:t>1-855-862-6001</w:t>
      </w:r>
    </w:p>
    <w:p w14:paraId="65C46C4A" w14:textId="77777777" w:rsidR="007C41A0" w:rsidRDefault="007C41A0" w:rsidP="007C41A0">
      <w:pPr>
        <w:pStyle w:val="Default"/>
        <w:rPr>
          <w:rFonts w:ascii="Arial" w:hAnsi="Arial" w:cs="Arial"/>
          <w:color w:val="221E1F"/>
          <w:sz w:val="26"/>
          <w:szCs w:val="26"/>
        </w:rPr>
      </w:pPr>
    </w:p>
    <w:p w14:paraId="016D3243" w14:textId="77777777" w:rsidR="00BB05CC" w:rsidRPr="00BB05CC" w:rsidRDefault="00BB05CC" w:rsidP="00BB05CC">
      <w:pPr>
        <w:rPr>
          <w:b/>
          <w:bCs/>
        </w:rPr>
      </w:pPr>
    </w:p>
    <w:sectPr w:rsidR="00BB05CC" w:rsidRPr="00BB05CC" w:rsidSect="00285B2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0321" w14:textId="77777777" w:rsidR="00EF123D" w:rsidRDefault="00EF123D" w:rsidP="00D56A49">
      <w:pPr>
        <w:spacing w:after="0" w:line="240" w:lineRule="auto"/>
      </w:pPr>
      <w:r>
        <w:separator/>
      </w:r>
    </w:p>
  </w:endnote>
  <w:endnote w:type="continuationSeparator" w:id="0">
    <w:p w14:paraId="2194576E" w14:textId="77777777" w:rsidR="00EF123D" w:rsidRDefault="00EF123D" w:rsidP="00D5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ag Sans Semibold">
    <w:altName w:val="Stag Sans Semibold"/>
    <w:panose1 w:val="020B0703040000020004"/>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DDC3" w14:textId="77777777" w:rsidR="00EF123D" w:rsidRDefault="00EF123D" w:rsidP="00D56A49">
      <w:pPr>
        <w:spacing w:after="0" w:line="240" w:lineRule="auto"/>
      </w:pPr>
      <w:r>
        <w:separator/>
      </w:r>
    </w:p>
  </w:footnote>
  <w:footnote w:type="continuationSeparator" w:id="0">
    <w:p w14:paraId="6E2842BD" w14:textId="77777777" w:rsidR="00EF123D" w:rsidRDefault="00EF123D" w:rsidP="00D56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016"/>
    <w:multiLevelType w:val="hybridMultilevel"/>
    <w:tmpl w:val="059C7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332645"/>
    <w:multiLevelType w:val="hybridMultilevel"/>
    <w:tmpl w:val="9A5AD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C4439A"/>
    <w:multiLevelType w:val="hybridMultilevel"/>
    <w:tmpl w:val="499A1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9073F7"/>
    <w:multiLevelType w:val="hybridMultilevel"/>
    <w:tmpl w:val="4E4C4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DEC0304"/>
    <w:multiLevelType w:val="hybridMultilevel"/>
    <w:tmpl w:val="A6DCB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4839D2"/>
    <w:multiLevelType w:val="hybridMultilevel"/>
    <w:tmpl w:val="E4123D60"/>
    <w:lvl w:ilvl="0" w:tplc="E58A90EA">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38622021">
    <w:abstractNumId w:val="4"/>
  </w:num>
  <w:num w:numId="2" w16cid:durableId="9264552">
    <w:abstractNumId w:val="2"/>
  </w:num>
  <w:num w:numId="3" w16cid:durableId="880046898">
    <w:abstractNumId w:val="1"/>
  </w:num>
  <w:num w:numId="4" w16cid:durableId="1507330031">
    <w:abstractNumId w:val="0"/>
  </w:num>
  <w:num w:numId="5" w16cid:durableId="1170490367">
    <w:abstractNumId w:val="3"/>
  </w:num>
  <w:num w:numId="6" w16cid:durableId="906963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CC"/>
    <w:rsid w:val="0000180C"/>
    <w:rsid w:val="00002953"/>
    <w:rsid w:val="000172F5"/>
    <w:rsid w:val="00021589"/>
    <w:rsid w:val="0004089B"/>
    <w:rsid w:val="00047754"/>
    <w:rsid w:val="000532FB"/>
    <w:rsid w:val="00061153"/>
    <w:rsid w:val="00066888"/>
    <w:rsid w:val="00073E13"/>
    <w:rsid w:val="000746AF"/>
    <w:rsid w:val="00074BAC"/>
    <w:rsid w:val="000843D6"/>
    <w:rsid w:val="000865B0"/>
    <w:rsid w:val="00087EA4"/>
    <w:rsid w:val="000901F2"/>
    <w:rsid w:val="00090AF1"/>
    <w:rsid w:val="0009607A"/>
    <w:rsid w:val="000B7820"/>
    <w:rsid w:val="000B7AFD"/>
    <w:rsid w:val="000C6928"/>
    <w:rsid w:val="000C72F2"/>
    <w:rsid w:val="000D227F"/>
    <w:rsid w:val="000E49FC"/>
    <w:rsid w:val="000F695A"/>
    <w:rsid w:val="001029BC"/>
    <w:rsid w:val="0011018C"/>
    <w:rsid w:val="00112F76"/>
    <w:rsid w:val="00126142"/>
    <w:rsid w:val="001261D0"/>
    <w:rsid w:val="00137FEA"/>
    <w:rsid w:val="00144399"/>
    <w:rsid w:val="001475C2"/>
    <w:rsid w:val="001511B5"/>
    <w:rsid w:val="0015124C"/>
    <w:rsid w:val="0015203E"/>
    <w:rsid w:val="0015713E"/>
    <w:rsid w:val="00166A66"/>
    <w:rsid w:val="00170294"/>
    <w:rsid w:val="00174295"/>
    <w:rsid w:val="001766F0"/>
    <w:rsid w:val="00176DBD"/>
    <w:rsid w:val="0018209E"/>
    <w:rsid w:val="00192E3D"/>
    <w:rsid w:val="0019300F"/>
    <w:rsid w:val="001950CF"/>
    <w:rsid w:val="0019572C"/>
    <w:rsid w:val="001A72C3"/>
    <w:rsid w:val="001B0F60"/>
    <w:rsid w:val="001B331F"/>
    <w:rsid w:val="001C1F8C"/>
    <w:rsid w:val="001C270C"/>
    <w:rsid w:val="001C6631"/>
    <w:rsid w:val="001D78E5"/>
    <w:rsid w:val="001D7A03"/>
    <w:rsid w:val="001E1D0B"/>
    <w:rsid w:val="001E207D"/>
    <w:rsid w:val="001F0ED2"/>
    <w:rsid w:val="001F6973"/>
    <w:rsid w:val="002038A7"/>
    <w:rsid w:val="002049B1"/>
    <w:rsid w:val="00223269"/>
    <w:rsid w:val="00230D65"/>
    <w:rsid w:val="002364D9"/>
    <w:rsid w:val="00236DFC"/>
    <w:rsid w:val="00242CB8"/>
    <w:rsid w:val="0024300B"/>
    <w:rsid w:val="00245B41"/>
    <w:rsid w:val="00255157"/>
    <w:rsid w:val="002655C6"/>
    <w:rsid w:val="00266D0B"/>
    <w:rsid w:val="00271AC3"/>
    <w:rsid w:val="00273DAE"/>
    <w:rsid w:val="00285B25"/>
    <w:rsid w:val="00291E27"/>
    <w:rsid w:val="00292DF8"/>
    <w:rsid w:val="0029765A"/>
    <w:rsid w:val="002B07BE"/>
    <w:rsid w:val="002B2B2F"/>
    <w:rsid w:val="002B7AAD"/>
    <w:rsid w:val="002C1A28"/>
    <w:rsid w:val="002D1EF0"/>
    <w:rsid w:val="002F1C9B"/>
    <w:rsid w:val="002F4C2F"/>
    <w:rsid w:val="002F559D"/>
    <w:rsid w:val="00300A57"/>
    <w:rsid w:val="00312289"/>
    <w:rsid w:val="00312D78"/>
    <w:rsid w:val="00317DB1"/>
    <w:rsid w:val="0032230D"/>
    <w:rsid w:val="00326411"/>
    <w:rsid w:val="003351BE"/>
    <w:rsid w:val="00337D83"/>
    <w:rsid w:val="00343243"/>
    <w:rsid w:val="00386F5A"/>
    <w:rsid w:val="0039767D"/>
    <w:rsid w:val="003A1158"/>
    <w:rsid w:val="003A133D"/>
    <w:rsid w:val="003B67E4"/>
    <w:rsid w:val="003B7493"/>
    <w:rsid w:val="003B75EA"/>
    <w:rsid w:val="003C6411"/>
    <w:rsid w:val="003D6146"/>
    <w:rsid w:val="003E04BD"/>
    <w:rsid w:val="003E1970"/>
    <w:rsid w:val="003E2EC0"/>
    <w:rsid w:val="003F60CA"/>
    <w:rsid w:val="003F7EC3"/>
    <w:rsid w:val="00402057"/>
    <w:rsid w:val="00405B56"/>
    <w:rsid w:val="0041585F"/>
    <w:rsid w:val="0041599B"/>
    <w:rsid w:val="00416876"/>
    <w:rsid w:val="0042114B"/>
    <w:rsid w:val="00424C4B"/>
    <w:rsid w:val="00425C25"/>
    <w:rsid w:val="00426284"/>
    <w:rsid w:val="004269D4"/>
    <w:rsid w:val="00427B83"/>
    <w:rsid w:val="00427F97"/>
    <w:rsid w:val="00432C24"/>
    <w:rsid w:val="00434F50"/>
    <w:rsid w:val="00436BBA"/>
    <w:rsid w:val="00445D3F"/>
    <w:rsid w:val="00463B03"/>
    <w:rsid w:val="00465959"/>
    <w:rsid w:val="00480E33"/>
    <w:rsid w:val="004836DC"/>
    <w:rsid w:val="00485FAC"/>
    <w:rsid w:val="00494739"/>
    <w:rsid w:val="00494EB5"/>
    <w:rsid w:val="004A784C"/>
    <w:rsid w:val="004B4714"/>
    <w:rsid w:val="004B537B"/>
    <w:rsid w:val="004C2B8A"/>
    <w:rsid w:val="004C7E58"/>
    <w:rsid w:val="004D59EB"/>
    <w:rsid w:val="004F396C"/>
    <w:rsid w:val="004F3B14"/>
    <w:rsid w:val="004F4A40"/>
    <w:rsid w:val="0050267E"/>
    <w:rsid w:val="005026A4"/>
    <w:rsid w:val="00502A3F"/>
    <w:rsid w:val="00512F2D"/>
    <w:rsid w:val="00513987"/>
    <w:rsid w:val="00516314"/>
    <w:rsid w:val="00517E1D"/>
    <w:rsid w:val="00525D65"/>
    <w:rsid w:val="00551FC8"/>
    <w:rsid w:val="0055314C"/>
    <w:rsid w:val="005614A3"/>
    <w:rsid w:val="005646C7"/>
    <w:rsid w:val="00573D46"/>
    <w:rsid w:val="0058088A"/>
    <w:rsid w:val="00581532"/>
    <w:rsid w:val="00594251"/>
    <w:rsid w:val="005A255C"/>
    <w:rsid w:val="005A66FA"/>
    <w:rsid w:val="005A74AC"/>
    <w:rsid w:val="005A7A43"/>
    <w:rsid w:val="005B0838"/>
    <w:rsid w:val="005B1395"/>
    <w:rsid w:val="005B1E0F"/>
    <w:rsid w:val="005B4ADC"/>
    <w:rsid w:val="005B7AF3"/>
    <w:rsid w:val="005C72C2"/>
    <w:rsid w:val="005D02E2"/>
    <w:rsid w:val="005D4481"/>
    <w:rsid w:val="005E5043"/>
    <w:rsid w:val="005E7CF7"/>
    <w:rsid w:val="005F26AF"/>
    <w:rsid w:val="005F62C5"/>
    <w:rsid w:val="005F6E75"/>
    <w:rsid w:val="005F780E"/>
    <w:rsid w:val="00603424"/>
    <w:rsid w:val="006062C5"/>
    <w:rsid w:val="0060649F"/>
    <w:rsid w:val="00607215"/>
    <w:rsid w:val="00610FBF"/>
    <w:rsid w:val="006143AE"/>
    <w:rsid w:val="006151AC"/>
    <w:rsid w:val="00617A45"/>
    <w:rsid w:val="006220B7"/>
    <w:rsid w:val="0062422D"/>
    <w:rsid w:val="00624A8C"/>
    <w:rsid w:val="006314A2"/>
    <w:rsid w:val="00633E18"/>
    <w:rsid w:val="0063732B"/>
    <w:rsid w:val="00640086"/>
    <w:rsid w:val="006431F9"/>
    <w:rsid w:val="006572FE"/>
    <w:rsid w:val="00660F89"/>
    <w:rsid w:val="00663C47"/>
    <w:rsid w:val="00674B96"/>
    <w:rsid w:val="00682A8A"/>
    <w:rsid w:val="0069561E"/>
    <w:rsid w:val="00697563"/>
    <w:rsid w:val="006B0875"/>
    <w:rsid w:val="006B1668"/>
    <w:rsid w:val="006B25D5"/>
    <w:rsid w:val="006C0E7A"/>
    <w:rsid w:val="006C7C20"/>
    <w:rsid w:val="006D0429"/>
    <w:rsid w:val="006D1A97"/>
    <w:rsid w:val="006D38E1"/>
    <w:rsid w:val="006D6A99"/>
    <w:rsid w:val="006F1B7F"/>
    <w:rsid w:val="006F41DD"/>
    <w:rsid w:val="006F7CEF"/>
    <w:rsid w:val="00702764"/>
    <w:rsid w:val="00707051"/>
    <w:rsid w:val="00716D71"/>
    <w:rsid w:val="00721553"/>
    <w:rsid w:val="00721747"/>
    <w:rsid w:val="00721B41"/>
    <w:rsid w:val="007276EA"/>
    <w:rsid w:val="007350F3"/>
    <w:rsid w:val="0073596E"/>
    <w:rsid w:val="00743021"/>
    <w:rsid w:val="00745A3F"/>
    <w:rsid w:val="007532D4"/>
    <w:rsid w:val="0075624A"/>
    <w:rsid w:val="0075664B"/>
    <w:rsid w:val="0076153E"/>
    <w:rsid w:val="007643CC"/>
    <w:rsid w:val="0076733E"/>
    <w:rsid w:val="00767BBF"/>
    <w:rsid w:val="00770640"/>
    <w:rsid w:val="007775C2"/>
    <w:rsid w:val="00785FCB"/>
    <w:rsid w:val="00786C2C"/>
    <w:rsid w:val="00790791"/>
    <w:rsid w:val="007907BF"/>
    <w:rsid w:val="007919C2"/>
    <w:rsid w:val="007A3A39"/>
    <w:rsid w:val="007A403E"/>
    <w:rsid w:val="007A4859"/>
    <w:rsid w:val="007C325C"/>
    <w:rsid w:val="007C41A0"/>
    <w:rsid w:val="007C5F3C"/>
    <w:rsid w:val="007C5FA4"/>
    <w:rsid w:val="007C6A85"/>
    <w:rsid w:val="007D3E89"/>
    <w:rsid w:val="007D7339"/>
    <w:rsid w:val="007E33C9"/>
    <w:rsid w:val="007F0088"/>
    <w:rsid w:val="007F1340"/>
    <w:rsid w:val="008061C9"/>
    <w:rsid w:val="0081308C"/>
    <w:rsid w:val="00813837"/>
    <w:rsid w:val="008211A7"/>
    <w:rsid w:val="008211B4"/>
    <w:rsid w:val="00821935"/>
    <w:rsid w:val="00822F2B"/>
    <w:rsid w:val="00824FB9"/>
    <w:rsid w:val="00844257"/>
    <w:rsid w:val="008454BF"/>
    <w:rsid w:val="0085514B"/>
    <w:rsid w:val="00855D1B"/>
    <w:rsid w:val="00861A8E"/>
    <w:rsid w:val="00874D7A"/>
    <w:rsid w:val="00876943"/>
    <w:rsid w:val="0088436F"/>
    <w:rsid w:val="00890225"/>
    <w:rsid w:val="00891890"/>
    <w:rsid w:val="008939A6"/>
    <w:rsid w:val="00896096"/>
    <w:rsid w:val="008A09F0"/>
    <w:rsid w:val="008A3118"/>
    <w:rsid w:val="008A5D28"/>
    <w:rsid w:val="008B375E"/>
    <w:rsid w:val="008B48D6"/>
    <w:rsid w:val="008B6285"/>
    <w:rsid w:val="008B6FFA"/>
    <w:rsid w:val="008C041A"/>
    <w:rsid w:val="008C250C"/>
    <w:rsid w:val="008C3915"/>
    <w:rsid w:val="008E5F61"/>
    <w:rsid w:val="008E5FB7"/>
    <w:rsid w:val="008F5629"/>
    <w:rsid w:val="0090106E"/>
    <w:rsid w:val="00901D01"/>
    <w:rsid w:val="00901EC8"/>
    <w:rsid w:val="00902D4B"/>
    <w:rsid w:val="0090436E"/>
    <w:rsid w:val="009056CC"/>
    <w:rsid w:val="00905A0E"/>
    <w:rsid w:val="00905C7F"/>
    <w:rsid w:val="009069DD"/>
    <w:rsid w:val="00907B01"/>
    <w:rsid w:val="00911203"/>
    <w:rsid w:val="00916F24"/>
    <w:rsid w:val="00920B84"/>
    <w:rsid w:val="0092316A"/>
    <w:rsid w:val="00925CF2"/>
    <w:rsid w:val="00926B0B"/>
    <w:rsid w:val="00927D25"/>
    <w:rsid w:val="00933136"/>
    <w:rsid w:val="009374BA"/>
    <w:rsid w:val="00944A4E"/>
    <w:rsid w:val="009473BB"/>
    <w:rsid w:val="00947429"/>
    <w:rsid w:val="009503AC"/>
    <w:rsid w:val="00960573"/>
    <w:rsid w:val="009616B5"/>
    <w:rsid w:val="009623C1"/>
    <w:rsid w:val="009656D8"/>
    <w:rsid w:val="009663D2"/>
    <w:rsid w:val="00973A02"/>
    <w:rsid w:val="00980002"/>
    <w:rsid w:val="00981179"/>
    <w:rsid w:val="00993805"/>
    <w:rsid w:val="00994CEA"/>
    <w:rsid w:val="009A742B"/>
    <w:rsid w:val="009B135B"/>
    <w:rsid w:val="009B727A"/>
    <w:rsid w:val="009C1EF2"/>
    <w:rsid w:val="009E647A"/>
    <w:rsid w:val="009F1092"/>
    <w:rsid w:val="009F5FDE"/>
    <w:rsid w:val="00A02175"/>
    <w:rsid w:val="00A04CCB"/>
    <w:rsid w:val="00A05041"/>
    <w:rsid w:val="00A06CDE"/>
    <w:rsid w:val="00A120C4"/>
    <w:rsid w:val="00A17F42"/>
    <w:rsid w:val="00A234CB"/>
    <w:rsid w:val="00A351D2"/>
    <w:rsid w:val="00A40235"/>
    <w:rsid w:val="00A46C98"/>
    <w:rsid w:val="00A522E5"/>
    <w:rsid w:val="00A568EB"/>
    <w:rsid w:val="00A6035B"/>
    <w:rsid w:val="00A647E6"/>
    <w:rsid w:val="00A66C07"/>
    <w:rsid w:val="00A81C7F"/>
    <w:rsid w:val="00A83EC4"/>
    <w:rsid w:val="00A84B2D"/>
    <w:rsid w:val="00A87037"/>
    <w:rsid w:val="00A96DB0"/>
    <w:rsid w:val="00AB61F9"/>
    <w:rsid w:val="00AB7652"/>
    <w:rsid w:val="00AC3D7A"/>
    <w:rsid w:val="00AC4EA0"/>
    <w:rsid w:val="00AD73CF"/>
    <w:rsid w:val="00AE21EA"/>
    <w:rsid w:val="00AF1B1C"/>
    <w:rsid w:val="00AF1FA1"/>
    <w:rsid w:val="00AF2328"/>
    <w:rsid w:val="00B1325B"/>
    <w:rsid w:val="00B145A0"/>
    <w:rsid w:val="00B20861"/>
    <w:rsid w:val="00B26D4B"/>
    <w:rsid w:val="00B27C64"/>
    <w:rsid w:val="00B46DA8"/>
    <w:rsid w:val="00B47C70"/>
    <w:rsid w:val="00B5375B"/>
    <w:rsid w:val="00B64450"/>
    <w:rsid w:val="00B6618C"/>
    <w:rsid w:val="00B72009"/>
    <w:rsid w:val="00B7250E"/>
    <w:rsid w:val="00B8181D"/>
    <w:rsid w:val="00B93CD2"/>
    <w:rsid w:val="00B95CB7"/>
    <w:rsid w:val="00B9787C"/>
    <w:rsid w:val="00BA36DC"/>
    <w:rsid w:val="00BB05CC"/>
    <w:rsid w:val="00BC1804"/>
    <w:rsid w:val="00BC34B0"/>
    <w:rsid w:val="00BC37BB"/>
    <w:rsid w:val="00BD0D92"/>
    <w:rsid w:val="00BD280B"/>
    <w:rsid w:val="00BD691A"/>
    <w:rsid w:val="00BD7DB7"/>
    <w:rsid w:val="00BF3169"/>
    <w:rsid w:val="00C03FA9"/>
    <w:rsid w:val="00C2261A"/>
    <w:rsid w:val="00C22950"/>
    <w:rsid w:val="00C26176"/>
    <w:rsid w:val="00C31D2B"/>
    <w:rsid w:val="00C40691"/>
    <w:rsid w:val="00C409A3"/>
    <w:rsid w:val="00C4152B"/>
    <w:rsid w:val="00C41936"/>
    <w:rsid w:val="00C4394C"/>
    <w:rsid w:val="00C4590D"/>
    <w:rsid w:val="00C520EE"/>
    <w:rsid w:val="00C54307"/>
    <w:rsid w:val="00C66B6B"/>
    <w:rsid w:val="00C66F8B"/>
    <w:rsid w:val="00C73812"/>
    <w:rsid w:val="00C846B0"/>
    <w:rsid w:val="00C92253"/>
    <w:rsid w:val="00C93B5D"/>
    <w:rsid w:val="00C96C37"/>
    <w:rsid w:val="00C96F2E"/>
    <w:rsid w:val="00CB1FF2"/>
    <w:rsid w:val="00CB7EDF"/>
    <w:rsid w:val="00CC5567"/>
    <w:rsid w:val="00CD5820"/>
    <w:rsid w:val="00CD5C21"/>
    <w:rsid w:val="00CF52DB"/>
    <w:rsid w:val="00CF634E"/>
    <w:rsid w:val="00CF7E49"/>
    <w:rsid w:val="00D10234"/>
    <w:rsid w:val="00D268D2"/>
    <w:rsid w:val="00D353E7"/>
    <w:rsid w:val="00D36F34"/>
    <w:rsid w:val="00D46DD7"/>
    <w:rsid w:val="00D56A49"/>
    <w:rsid w:val="00D601F3"/>
    <w:rsid w:val="00D6190C"/>
    <w:rsid w:val="00D76041"/>
    <w:rsid w:val="00D779F7"/>
    <w:rsid w:val="00D90B92"/>
    <w:rsid w:val="00D90DD4"/>
    <w:rsid w:val="00D9424D"/>
    <w:rsid w:val="00DA36FD"/>
    <w:rsid w:val="00DA4F42"/>
    <w:rsid w:val="00DB1AD8"/>
    <w:rsid w:val="00DB5702"/>
    <w:rsid w:val="00DC2D7A"/>
    <w:rsid w:val="00DC43EF"/>
    <w:rsid w:val="00DD1327"/>
    <w:rsid w:val="00DD39B3"/>
    <w:rsid w:val="00DD3FA0"/>
    <w:rsid w:val="00DD46CE"/>
    <w:rsid w:val="00DE0026"/>
    <w:rsid w:val="00DF0A16"/>
    <w:rsid w:val="00DF2EBF"/>
    <w:rsid w:val="00E01B45"/>
    <w:rsid w:val="00E16C75"/>
    <w:rsid w:val="00E22878"/>
    <w:rsid w:val="00E26889"/>
    <w:rsid w:val="00E32A70"/>
    <w:rsid w:val="00E365E6"/>
    <w:rsid w:val="00E428C3"/>
    <w:rsid w:val="00E53F6C"/>
    <w:rsid w:val="00E541D4"/>
    <w:rsid w:val="00E64A68"/>
    <w:rsid w:val="00E7318D"/>
    <w:rsid w:val="00E75A72"/>
    <w:rsid w:val="00E808CA"/>
    <w:rsid w:val="00E87883"/>
    <w:rsid w:val="00E90F31"/>
    <w:rsid w:val="00E91B06"/>
    <w:rsid w:val="00E93A91"/>
    <w:rsid w:val="00E95470"/>
    <w:rsid w:val="00E95E15"/>
    <w:rsid w:val="00E97E2C"/>
    <w:rsid w:val="00EA605B"/>
    <w:rsid w:val="00EA6602"/>
    <w:rsid w:val="00EB33C8"/>
    <w:rsid w:val="00EB6FCD"/>
    <w:rsid w:val="00ED000D"/>
    <w:rsid w:val="00ED01CA"/>
    <w:rsid w:val="00ED10E5"/>
    <w:rsid w:val="00ED1367"/>
    <w:rsid w:val="00ED3A09"/>
    <w:rsid w:val="00ED409A"/>
    <w:rsid w:val="00ED47CD"/>
    <w:rsid w:val="00EF123D"/>
    <w:rsid w:val="00EF16DB"/>
    <w:rsid w:val="00F108C9"/>
    <w:rsid w:val="00F1345C"/>
    <w:rsid w:val="00F14C65"/>
    <w:rsid w:val="00F2123D"/>
    <w:rsid w:val="00F24321"/>
    <w:rsid w:val="00F40BA4"/>
    <w:rsid w:val="00F52458"/>
    <w:rsid w:val="00F53292"/>
    <w:rsid w:val="00F6493B"/>
    <w:rsid w:val="00F66176"/>
    <w:rsid w:val="00F70A29"/>
    <w:rsid w:val="00F725D5"/>
    <w:rsid w:val="00F773E0"/>
    <w:rsid w:val="00F854D8"/>
    <w:rsid w:val="00F91114"/>
    <w:rsid w:val="00FC4805"/>
    <w:rsid w:val="00FC482E"/>
    <w:rsid w:val="00FC7C5C"/>
    <w:rsid w:val="00FD090A"/>
    <w:rsid w:val="00FD3794"/>
    <w:rsid w:val="00FD446D"/>
    <w:rsid w:val="00FD69E9"/>
    <w:rsid w:val="00FE78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3A48"/>
  <w15:chartTrackingRefBased/>
  <w15:docId w15:val="{3A1DCE7B-8255-4788-A5C8-1325239B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25"/>
    <w:rPr>
      <w:rFonts w:ascii="Arial" w:hAnsi="Arial"/>
      <w:sz w:val="36"/>
    </w:rPr>
  </w:style>
  <w:style w:type="paragraph" w:styleId="Heading1">
    <w:name w:val="heading 1"/>
    <w:basedOn w:val="Normal"/>
    <w:next w:val="Normal"/>
    <w:link w:val="Heading1Char"/>
    <w:uiPriority w:val="9"/>
    <w:qFormat/>
    <w:rsid w:val="00C96F2E"/>
    <w:pPr>
      <w:keepNext/>
      <w:keepLines/>
      <w:spacing w:before="120" w:after="0"/>
      <w:outlineLvl w:val="0"/>
    </w:pPr>
    <w:rPr>
      <w:rFonts w:eastAsiaTheme="majorEastAsia" w:cstheme="majorBidi"/>
      <w:b/>
      <w:sz w:val="56"/>
      <w:szCs w:val="52"/>
    </w:rPr>
  </w:style>
  <w:style w:type="paragraph" w:styleId="Heading2">
    <w:name w:val="heading 2"/>
    <w:basedOn w:val="Heading1"/>
    <w:next w:val="Normal"/>
    <w:link w:val="Heading2Char"/>
    <w:uiPriority w:val="9"/>
    <w:unhideWhenUsed/>
    <w:qFormat/>
    <w:rsid w:val="00C96F2E"/>
    <w:pPr>
      <w:outlineLvl w:val="1"/>
    </w:pPr>
    <w:rPr>
      <w:sz w:val="44"/>
      <w:szCs w:val="36"/>
    </w:rPr>
  </w:style>
  <w:style w:type="paragraph" w:styleId="Heading3">
    <w:name w:val="heading 3"/>
    <w:basedOn w:val="Normal"/>
    <w:next w:val="Normal"/>
    <w:link w:val="Heading3Char"/>
    <w:uiPriority w:val="9"/>
    <w:unhideWhenUsed/>
    <w:qFormat/>
    <w:rsid w:val="00C96F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6733E"/>
    <w:pPr>
      <w:spacing w:after="0" w:line="240" w:lineRule="auto"/>
      <w:contextualSpacing/>
    </w:pPr>
    <w:rPr>
      <w:rFonts w:ascii="Arial Black" w:eastAsiaTheme="majorEastAsia" w:hAnsi="Arial Black" w:cstheme="majorBidi"/>
      <w:spacing w:val="-10"/>
      <w:kern w:val="28"/>
      <w:sz w:val="56"/>
      <w:szCs w:val="48"/>
    </w:rPr>
  </w:style>
  <w:style w:type="character" w:customStyle="1" w:styleId="TitleChar">
    <w:name w:val="Title Char"/>
    <w:basedOn w:val="DefaultParagraphFont"/>
    <w:link w:val="Title"/>
    <w:uiPriority w:val="10"/>
    <w:rsid w:val="0076733E"/>
    <w:rPr>
      <w:rFonts w:ascii="Arial Black" w:eastAsiaTheme="majorEastAsia" w:hAnsi="Arial Black" w:cstheme="majorBidi"/>
      <w:spacing w:val="-10"/>
      <w:kern w:val="28"/>
      <w:sz w:val="56"/>
      <w:szCs w:val="48"/>
    </w:rPr>
  </w:style>
  <w:style w:type="character" w:customStyle="1" w:styleId="Heading2Char">
    <w:name w:val="Heading 2 Char"/>
    <w:basedOn w:val="DefaultParagraphFont"/>
    <w:link w:val="Heading2"/>
    <w:uiPriority w:val="9"/>
    <w:rsid w:val="00C96F2E"/>
    <w:rPr>
      <w:rFonts w:ascii="Arial" w:eastAsiaTheme="majorEastAsia" w:hAnsi="Arial" w:cstheme="majorBidi"/>
      <w:b/>
      <w:sz w:val="44"/>
      <w:szCs w:val="36"/>
    </w:rPr>
  </w:style>
  <w:style w:type="character" w:customStyle="1" w:styleId="Heading1Char">
    <w:name w:val="Heading 1 Char"/>
    <w:basedOn w:val="DefaultParagraphFont"/>
    <w:link w:val="Heading1"/>
    <w:uiPriority w:val="9"/>
    <w:rsid w:val="00C96F2E"/>
    <w:rPr>
      <w:rFonts w:ascii="Arial" w:eastAsiaTheme="majorEastAsia" w:hAnsi="Arial" w:cstheme="majorBidi"/>
      <w:b/>
      <w:sz w:val="56"/>
      <w:szCs w:val="52"/>
    </w:rPr>
  </w:style>
  <w:style w:type="paragraph" w:customStyle="1" w:styleId="Default">
    <w:name w:val="Default"/>
    <w:rsid w:val="007C41A0"/>
    <w:pPr>
      <w:autoSpaceDE w:val="0"/>
      <w:autoSpaceDN w:val="0"/>
      <w:adjustRightInd w:val="0"/>
      <w:spacing w:after="0" w:line="240" w:lineRule="auto"/>
    </w:pPr>
    <w:rPr>
      <w:rFonts w:ascii="Stag Sans Semibold" w:hAnsi="Stag Sans Semibold" w:cs="Stag Sans Semibold"/>
      <w:color w:val="000000"/>
      <w:sz w:val="24"/>
      <w:szCs w:val="24"/>
    </w:rPr>
  </w:style>
  <w:style w:type="table" w:styleId="TableGrid">
    <w:name w:val="Table Grid"/>
    <w:basedOn w:val="TableNormal"/>
    <w:uiPriority w:val="39"/>
    <w:rsid w:val="00ED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2E5"/>
    <w:pPr>
      <w:ind w:left="720"/>
      <w:contextualSpacing/>
    </w:pPr>
  </w:style>
  <w:style w:type="character" w:styleId="CommentReference">
    <w:name w:val="annotation reference"/>
    <w:basedOn w:val="DefaultParagraphFont"/>
    <w:uiPriority w:val="99"/>
    <w:semiHidden/>
    <w:unhideWhenUsed/>
    <w:rsid w:val="00A522E5"/>
    <w:rPr>
      <w:sz w:val="16"/>
      <w:szCs w:val="16"/>
    </w:rPr>
  </w:style>
  <w:style w:type="paragraph" w:styleId="CommentText">
    <w:name w:val="annotation text"/>
    <w:basedOn w:val="Normal"/>
    <w:link w:val="CommentTextChar"/>
    <w:uiPriority w:val="99"/>
    <w:unhideWhenUsed/>
    <w:rsid w:val="00A522E5"/>
    <w:pPr>
      <w:spacing w:line="240" w:lineRule="auto"/>
    </w:pPr>
    <w:rPr>
      <w:sz w:val="20"/>
      <w:szCs w:val="20"/>
    </w:rPr>
  </w:style>
  <w:style w:type="character" w:customStyle="1" w:styleId="CommentTextChar">
    <w:name w:val="Comment Text Char"/>
    <w:basedOn w:val="DefaultParagraphFont"/>
    <w:link w:val="CommentText"/>
    <w:uiPriority w:val="99"/>
    <w:rsid w:val="00A522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F0ED2"/>
    <w:rPr>
      <w:b/>
      <w:bCs/>
    </w:rPr>
  </w:style>
  <w:style w:type="character" w:customStyle="1" w:styleId="CommentSubjectChar">
    <w:name w:val="Comment Subject Char"/>
    <w:basedOn w:val="CommentTextChar"/>
    <w:link w:val="CommentSubject"/>
    <w:uiPriority w:val="99"/>
    <w:semiHidden/>
    <w:rsid w:val="001F0ED2"/>
    <w:rPr>
      <w:rFonts w:ascii="Arial" w:hAnsi="Arial"/>
      <w:b/>
      <w:bCs/>
      <w:sz w:val="20"/>
      <w:szCs w:val="20"/>
    </w:rPr>
  </w:style>
  <w:style w:type="paragraph" w:styleId="FootnoteText">
    <w:name w:val="footnote text"/>
    <w:basedOn w:val="Normal"/>
    <w:link w:val="FootnoteTextChar"/>
    <w:uiPriority w:val="99"/>
    <w:semiHidden/>
    <w:unhideWhenUsed/>
    <w:rsid w:val="00D56A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A49"/>
    <w:rPr>
      <w:rFonts w:ascii="Arial" w:hAnsi="Arial"/>
      <w:sz w:val="20"/>
      <w:szCs w:val="20"/>
    </w:rPr>
  </w:style>
  <w:style w:type="character" w:styleId="FootnoteReference">
    <w:name w:val="footnote reference"/>
    <w:basedOn w:val="DefaultParagraphFont"/>
    <w:uiPriority w:val="99"/>
    <w:semiHidden/>
    <w:unhideWhenUsed/>
    <w:rsid w:val="00D56A49"/>
    <w:rPr>
      <w:vertAlign w:val="superscript"/>
    </w:rPr>
  </w:style>
  <w:style w:type="character" w:customStyle="1" w:styleId="normaltextrun">
    <w:name w:val="normaltextrun"/>
    <w:basedOn w:val="DefaultParagraphFont"/>
    <w:rsid w:val="00494EB5"/>
  </w:style>
  <w:style w:type="character" w:customStyle="1" w:styleId="eop">
    <w:name w:val="eop"/>
    <w:basedOn w:val="DefaultParagraphFont"/>
    <w:rsid w:val="00494EB5"/>
  </w:style>
  <w:style w:type="character" w:styleId="Hyperlink">
    <w:name w:val="Hyperlink"/>
    <w:basedOn w:val="DefaultParagraphFont"/>
    <w:uiPriority w:val="99"/>
    <w:unhideWhenUsed/>
    <w:rsid w:val="00920B84"/>
    <w:rPr>
      <w:color w:val="0563C1" w:themeColor="hyperlink"/>
      <w:u w:val="single"/>
    </w:rPr>
  </w:style>
  <w:style w:type="character" w:styleId="UnresolvedMention">
    <w:name w:val="Unresolved Mention"/>
    <w:basedOn w:val="DefaultParagraphFont"/>
    <w:uiPriority w:val="99"/>
    <w:semiHidden/>
    <w:unhideWhenUsed/>
    <w:rsid w:val="00920B84"/>
    <w:rPr>
      <w:color w:val="605E5C"/>
      <w:shd w:val="clear" w:color="auto" w:fill="E1DFDD"/>
    </w:rPr>
  </w:style>
  <w:style w:type="paragraph" w:styleId="Revision">
    <w:name w:val="Revision"/>
    <w:hidden/>
    <w:uiPriority w:val="99"/>
    <w:semiHidden/>
    <w:rsid w:val="005F6E75"/>
    <w:pPr>
      <w:spacing w:after="0" w:line="240" w:lineRule="auto"/>
    </w:pPr>
    <w:rPr>
      <w:rFonts w:ascii="Arial" w:hAnsi="Arial"/>
      <w:sz w:val="24"/>
    </w:rPr>
  </w:style>
  <w:style w:type="paragraph" w:styleId="NoSpacing">
    <w:name w:val="No Spacing"/>
    <w:uiPriority w:val="1"/>
    <w:qFormat/>
    <w:rsid w:val="00425C25"/>
    <w:pPr>
      <w:spacing w:after="0" w:line="240" w:lineRule="auto"/>
    </w:pPr>
    <w:rPr>
      <w:rFonts w:ascii="Arial" w:hAnsi="Arial"/>
      <w:sz w:val="36"/>
    </w:rPr>
  </w:style>
  <w:style w:type="character" w:customStyle="1" w:styleId="Heading3Char">
    <w:name w:val="Heading 3 Char"/>
    <w:basedOn w:val="DefaultParagraphFont"/>
    <w:link w:val="Heading3"/>
    <w:uiPriority w:val="9"/>
    <w:rsid w:val="00C96F2E"/>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29765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6524">
      <w:bodyDiv w:val="1"/>
      <w:marLeft w:val="0"/>
      <w:marRight w:val="0"/>
      <w:marTop w:val="0"/>
      <w:marBottom w:val="0"/>
      <w:divBdr>
        <w:top w:val="none" w:sz="0" w:space="0" w:color="auto"/>
        <w:left w:val="none" w:sz="0" w:space="0" w:color="auto"/>
        <w:bottom w:val="none" w:sz="0" w:space="0" w:color="auto"/>
        <w:right w:val="none" w:sz="0" w:space="0" w:color="auto"/>
      </w:divBdr>
      <w:divsChild>
        <w:div w:id="1600412940">
          <w:marLeft w:val="0"/>
          <w:marRight w:val="0"/>
          <w:marTop w:val="0"/>
          <w:marBottom w:val="0"/>
          <w:divBdr>
            <w:top w:val="none" w:sz="0" w:space="0" w:color="auto"/>
            <w:left w:val="none" w:sz="0" w:space="0" w:color="auto"/>
            <w:bottom w:val="none" w:sz="0" w:space="0" w:color="auto"/>
            <w:right w:val="none" w:sz="0" w:space="0" w:color="auto"/>
          </w:divBdr>
        </w:div>
        <w:div w:id="697127071">
          <w:marLeft w:val="0"/>
          <w:marRight w:val="0"/>
          <w:marTop w:val="0"/>
          <w:marBottom w:val="0"/>
          <w:divBdr>
            <w:top w:val="none" w:sz="0" w:space="0" w:color="auto"/>
            <w:left w:val="none" w:sz="0" w:space="0" w:color="auto"/>
            <w:bottom w:val="none" w:sz="0" w:space="0" w:color="auto"/>
            <w:right w:val="none" w:sz="0" w:space="0" w:color="auto"/>
          </w:divBdr>
        </w:div>
      </w:divsChild>
    </w:div>
    <w:div w:id="1743066007">
      <w:bodyDiv w:val="1"/>
      <w:marLeft w:val="0"/>
      <w:marRight w:val="0"/>
      <w:marTop w:val="0"/>
      <w:marBottom w:val="0"/>
      <w:divBdr>
        <w:top w:val="none" w:sz="0" w:space="0" w:color="auto"/>
        <w:left w:val="none" w:sz="0" w:space="0" w:color="auto"/>
        <w:bottom w:val="none" w:sz="0" w:space="0" w:color="auto"/>
        <w:right w:val="none" w:sz="0" w:space="0" w:color="auto"/>
      </w:divBdr>
      <w:divsChild>
        <w:div w:id="1953972796">
          <w:marLeft w:val="0"/>
          <w:marRight w:val="0"/>
          <w:marTop w:val="0"/>
          <w:marBottom w:val="0"/>
          <w:divBdr>
            <w:top w:val="none" w:sz="0" w:space="0" w:color="auto"/>
            <w:left w:val="none" w:sz="0" w:space="0" w:color="auto"/>
            <w:bottom w:val="none" w:sz="0" w:space="0" w:color="auto"/>
            <w:right w:val="none" w:sz="0" w:space="0" w:color="auto"/>
          </w:divBdr>
        </w:div>
        <w:div w:id="46959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fblindservices.ca/about-us/our-histo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24128-6F68-4C1D-A00D-3DEF4FEF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Crews</dc:creator>
  <cp:keywords/>
  <dc:description/>
  <cp:lastModifiedBy>Caitlyn Crews</cp:lastModifiedBy>
  <cp:revision>19</cp:revision>
  <dcterms:created xsi:type="dcterms:W3CDTF">2023-04-19T19:53:00Z</dcterms:created>
  <dcterms:modified xsi:type="dcterms:W3CDTF">2023-04-27T13:52:00Z</dcterms:modified>
</cp:coreProperties>
</file>